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2F" w:rsidRPr="004B1D58" w:rsidRDefault="001D262F">
      <w:pPr>
        <w:rPr>
          <w:rFonts w:ascii="Arial" w:hAnsi="Arial" w:cs="Arial"/>
        </w:rPr>
      </w:pPr>
      <w:r w:rsidRPr="004B1D58">
        <w:rPr>
          <w:rFonts w:ascii="Arial" w:hAnsi="Arial" w:cs="Arial"/>
        </w:rPr>
        <w:t>Pierre-Cyrille Hau</w:t>
      </w:r>
      <w:r w:rsidR="00C1695C" w:rsidRPr="004B1D58">
        <w:rPr>
          <w:rFonts w:ascii="Arial" w:hAnsi="Arial" w:cs="Arial"/>
        </w:rPr>
        <w:t>t</w:t>
      </w:r>
      <w:r w:rsidRPr="004B1D58">
        <w:rPr>
          <w:rFonts w:ascii="Arial" w:hAnsi="Arial" w:cs="Arial"/>
        </w:rPr>
        <w:t>coeur, Griechische Lektionen</w:t>
      </w:r>
    </w:p>
    <w:p w:rsidR="00541CD9" w:rsidRPr="004B1D58" w:rsidRDefault="00541CD9" w:rsidP="00541CD9">
      <w:pPr>
        <w:rPr>
          <w:rFonts w:ascii="Arial" w:hAnsi="Arial" w:cs="Arial"/>
        </w:rPr>
      </w:pPr>
      <w:r w:rsidRPr="004B1D58">
        <w:rPr>
          <w:rFonts w:ascii="Arial" w:hAnsi="Arial" w:cs="Arial"/>
        </w:rPr>
        <w:t>Inhalte eines in der Parise</w:t>
      </w:r>
      <w:r w:rsidR="00B64EBB" w:rsidRPr="004B1D58">
        <w:rPr>
          <w:rFonts w:ascii="Arial" w:hAnsi="Arial" w:cs="Arial"/>
        </w:rPr>
        <w:t>r Tageszeitung Le Monde vom 27.3.</w:t>
      </w:r>
      <w:r w:rsidRPr="004B1D58">
        <w:rPr>
          <w:rFonts w:ascii="Arial" w:hAnsi="Arial" w:cs="Arial"/>
        </w:rPr>
        <w:t>.2012 (Ökonomiebeilage S.1) erschienenen Artikels</w:t>
      </w:r>
    </w:p>
    <w:p w:rsidR="00541CD9" w:rsidRPr="004B1D58" w:rsidRDefault="00B64EBB" w:rsidP="00541CD9">
      <w:pPr>
        <w:rPr>
          <w:rFonts w:ascii="Arial" w:hAnsi="Arial" w:cs="Arial"/>
        </w:rPr>
      </w:pPr>
      <w:r w:rsidRPr="004B1D58">
        <w:rPr>
          <w:rFonts w:ascii="Arial" w:hAnsi="Arial" w:cs="Arial"/>
        </w:rPr>
        <w:t>Originaltitel: „</w:t>
      </w:r>
      <w:proofErr w:type="spellStart"/>
      <w:r w:rsidRPr="004B1D58">
        <w:rPr>
          <w:rFonts w:ascii="Arial" w:hAnsi="Arial" w:cs="Arial"/>
        </w:rPr>
        <w:t>Leçons</w:t>
      </w:r>
      <w:proofErr w:type="spellEnd"/>
      <w:r w:rsidRPr="004B1D58">
        <w:rPr>
          <w:rFonts w:ascii="Arial" w:hAnsi="Arial" w:cs="Arial"/>
        </w:rPr>
        <w:t xml:space="preserve"> </w:t>
      </w:r>
      <w:proofErr w:type="spellStart"/>
      <w:r w:rsidRPr="004B1D58">
        <w:rPr>
          <w:rFonts w:ascii="Arial" w:hAnsi="Arial" w:cs="Arial"/>
        </w:rPr>
        <w:t>grecques</w:t>
      </w:r>
      <w:proofErr w:type="spellEnd"/>
      <w:r w:rsidR="00541CD9" w:rsidRPr="004B1D58">
        <w:rPr>
          <w:rFonts w:ascii="Arial" w:hAnsi="Arial" w:cs="Arial"/>
        </w:rPr>
        <w:t xml:space="preserve"> “</w:t>
      </w:r>
    </w:p>
    <w:p w:rsidR="00541CD9" w:rsidRPr="004B1D58" w:rsidRDefault="00541CD9" w:rsidP="00541CD9">
      <w:pPr>
        <w:rPr>
          <w:rFonts w:ascii="Arial" w:hAnsi="Arial" w:cs="Arial"/>
        </w:rPr>
      </w:pPr>
      <w:r w:rsidRPr="004B1D58">
        <w:rPr>
          <w:rFonts w:ascii="Arial" w:hAnsi="Arial" w:cs="Arial"/>
        </w:rPr>
        <w:t xml:space="preserve">Autor: Pierre-Cyrille Hautcoeur, Professor an den Pariser Wirtschaftshochschulen EHESS und </w:t>
      </w:r>
      <w:proofErr w:type="spellStart"/>
      <w:r w:rsidRPr="004B1D58">
        <w:rPr>
          <w:rFonts w:ascii="Arial" w:hAnsi="Arial" w:cs="Arial"/>
        </w:rPr>
        <w:t>Ecole</w:t>
      </w:r>
      <w:proofErr w:type="spellEnd"/>
      <w:r w:rsidRPr="004B1D58">
        <w:rPr>
          <w:rFonts w:ascii="Arial" w:hAnsi="Arial" w:cs="Arial"/>
        </w:rPr>
        <w:t xml:space="preserve"> </w:t>
      </w:r>
      <w:proofErr w:type="spellStart"/>
      <w:r w:rsidRPr="004B1D58">
        <w:rPr>
          <w:rFonts w:ascii="Arial" w:hAnsi="Arial" w:cs="Arial"/>
        </w:rPr>
        <w:t>d’économie</w:t>
      </w:r>
      <w:proofErr w:type="spellEnd"/>
      <w:r w:rsidRPr="004B1D58">
        <w:rPr>
          <w:rFonts w:ascii="Arial" w:hAnsi="Arial" w:cs="Arial"/>
        </w:rPr>
        <w:t xml:space="preserve"> de Paris.</w:t>
      </w:r>
    </w:p>
    <w:p w:rsidR="00B64EBB" w:rsidRPr="004B1D58" w:rsidRDefault="00B64EBB">
      <w:pPr>
        <w:rPr>
          <w:rFonts w:ascii="Arial" w:hAnsi="Arial" w:cs="Arial"/>
        </w:rPr>
      </w:pPr>
    </w:p>
    <w:p w:rsidR="001D262F" w:rsidRPr="004B1D58" w:rsidRDefault="001D262F">
      <w:pPr>
        <w:rPr>
          <w:rFonts w:ascii="Arial" w:hAnsi="Arial" w:cs="Arial"/>
        </w:rPr>
      </w:pPr>
    </w:p>
    <w:p w:rsidR="00B64EBB" w:rsidRPr="004B1D58" w:rsidRDefault="005732CA">
      <w:pPr>
        <w:rPr>
          <w:rFonts w:ascii="Arial" w:hAnsi="Arial" w:cs="Arial"/>
        </w:rPr>
      </w:pPr>
      <w:r w:rsidRPr="004B1D58">
        <w:rPr>
          <w:rFonts w:ascii="Arial" w:hAnsi="Arial" w:cs="Arial"/>
        </w:rPr>
        <w:t xml:space="preserve">Wie oft </w:t>
      </w:r>
      <w:r w:rsidR="00A43DAF" w:rsidRPr="004B1D58">
        <w:rPr>
          <w:rFonts w:ascii="Arial" w:hAnsi="Arial" w:cs="Arial"/>
        </w:rPr>
        <w:t>hörte man</w:t>
      </w:r>
      <w:r w:rsidRPr="004B1D58">
        <w:rPr>
          <w:rFonts w:ascii="Arial" w:hAnsi="Arial" w:cs="Arial"/>
        </w:rPr>
        <w:t xml:space="preserve"> seit zwei Jahren </w:t>
      </w:r>
      <w:r w:rsidR="00A43DAF" w:rsidRPr="004B1D58">
        <w:rPr>
          <w:rFonts w:ascii="Arial" w:hAnsi="Arial" w:cs="Arial"/>
        </w:rPr>
        <w:t>immer wieder</w:t>
      </w:r>
      <w:r w:rsidRPr="004B1D58">
        <w:rPr>
          <w:rFonts w:ascii="Arial" w:hAnsi="Arial" w:cs="Arial"/>
        </w:rPr>
        <w:t xml:space="preserve">, Griechenland habe über sein Haushaltsdefizit getäuscht und </w:t>
      </w:r>
      <w:r w:rsidR="004F33BA" w:rsidRPr="004B1D58">
        <w:rPr>
          <w:rFonts w:ascii="Arial" w:hAnsi="Arial" w:cs="Arial"/>
        </w:rPr>
        <w:t xml:space="preserve">die </w:t>
      </w:r>
      <w:r w:rsidRPr="004B1D58">
        <w:rPr>
          <w:rFonts w:ascii="Arial" w:hAnsi="Arial" w:cs="Arial"/>
        </w:rPr>
        <w:t xml:space="preserve">EU sowie </w:t>
      </w:r>
      <w:r w:rsidR="004F33BA" w:rsidRPr="004B1D58">
        <w:rPr>
          <w:rFonts w:ascii="Arial" w:hAnsi="Arial" w:cs="Arial"/>
        </w:rPr>
        <w:t xml:space="preserve">private </w:t>
      </w:r>
      <w:r w:rsidRPr="004B1D58">
        <w:rPr>
          <w:rFonts w:ascii="Arial" w:hAnsi="Arial" w:cs="Arial"/>
        </w:rPr>
        <w:t xml:space="preserve">Gläubiger belogen? </w:t>
      </w:r>
    </w:p>
    <w:p w:rsidR="00A44B00" w:rsidRPr="004B1D58" w:rsidRDefault="001D262F">
      <w:pPr>
        <w:rPr>
          <w:rFonts w:ascii="Arial" w:hAnsi="Arial" w:cs="Arial"/>
        </w:rPr>
      </w:pPr>
      <w:r w:rsidRPr="004B1D58">
        <w:rPr>
          <w:rFonts w:ascii="Arial" w:hAnsi="Arial" w:cs="Arial"/>
        </w:rPr>
        <w:t>Ein vergleichender und his</w:t>
      </w:r>
      <w:r w:rsidR="00A44B00" w:rsidRPr="004B1D58">
        <w:rPr>
          <w:rFonts w:ascii="Arial" w:hAnsi="Arial" w:cs="Arial"/>
        </w:rPr>
        <w:t>torischer Blick zeigt</w:t>
      </w:r>
      <w:r w:rsidR="005732CA" w:rsidRPr="004B1D58">
        <w:rPr>
          <w:rFonts w:ascii="Arial" w:hAnsi="Arial" w:cs="Arial"/>
        </w:rPr>
        <w:t xml:space="preserve"> nicht nur</w:t>
      </w:r>
      <w:r w:rsidR="00A44B00" w:rsidRPr="004B1D58">
        <w:rPr>
          <w:rFonts w:ascii="Arial" w:hAnsi="Arial" w:cs="Arial"/>
        </w:rPr>
        <w:t xml:space="preserve">, </w:t>
      </w:r>
      <w:r w:rsidR="005732CA" w:rsidRPr="004B1D58">
        <w:rPr>
          <w:rFonts w:ascii="Arial" w:hAnsi="Arial" w:cs="Arial"/>
        </w:rPr>
        <w:t xml:space="preserve"> dass s</w:t>
      </w:r>
      <w:r w:rsidR="004F33BA" w:rsidRPr="004B1D58">
        <w:rPr>
          <w:rFonts w:ascii="Arial" w:hAnsi="Arial" w:cs="Arial"/>
        </w:rPr>
        <w:t>olche Fälle</w:t>
      </w:r>
      <w:r w:rsidRPr="004B1D58">
        <w:rPr>
          <w:rFonts w:ascii="Arial" w:hAnsi="Arial" w:cs="Arial"/>
        </w:rPr>
        <w:t xml:space="preserve"> </w:t>
      </w:r>
      <w:r w:rsidR="00936653" w:rsidRPr="004B1D58">
        <w:rPr>
          <w:rFonts w:ascii="Arial" w:hAnsi="Arial" w:cs="Arial"/>
        </w:rPr>
        <w:t xml:space="preserve">nichts Neues und </w:t>
      </w:r>
      <w:r w:rsidR="005732CA" w:rsidRPr="004B1D58">
        <w:rPr>
          <w:rFonts w:ascii="Arial" w:hAnsi="Arial" w:cs="Arial"/>
        </w:rPr>
        <w:t xml:space="preserve">weit verbreitet </w:t>
      </w:r>
      <w:r w:rsidR="00A44B00" w:rsidRPr="004B1D58">
        <w:rPr>
          <w:rFonts w:ascii="Arial" w:hAnsi="Arial" w:cs="Arial"/>
        </w:rPr>
        <w:t>sind</w:t>
      </w:r>
      <w:r w:rsidR="005732CA" w:rsidRPr="004B1D58">
        <w:rPr>
          <w:rFonts w:ascii="Arial" w:hAnsi="Arial" w:cs="Arial"/>
        </w:rPr>
        <w:t xml:space="preserve">, sondern </w:t>
      </w:r>
      <w:r w:rsidR="004F33BA" w:rsidRPr="004B1D58">
        <w:rPr>
          <w:rFonts w:ascii="Arial" w:hAnsi="Arial" w:cs="Arial"/>
        </w:rPr>
        <w:t>auch, dass</w:t>
      </w:r>
      <w:r w:rsidR="005732CA" w:rsidRPr="004B1D58">
        <w:rPr>
          <w:rFonts w:ascii="Arial" w:hAnsi="Arial" w:cs="Arial"/>
        </w:rPr>
        <w:t xml:space="preserve"> die</w:t>
      </w:r>
      <w:r w:rsidR="00A44B00" w:rsidRPr="004B1D58">
        <w:rPr>
          <w:rFonts w:ascii="Arial" w:hAnsi="Arial" w:cs="Arial"/>
        </w:rPr>
        <w:t xml:space="preserve"> aktuell</w:t>
      </w:r>
      <w:r w:rsidR="005732CA" w:rsidRPr="004B1D58">
        <w:rPr>
          <w:rFonts w:ascii="Arial" w:hAnsi="Arial" w:cs="Arial"/>
        </w:rPr>
        <w:t xml:space="preserve"> betriebene Politik</w:t>
      </w:r>
      <w:r w:rsidR="00A44B00" w:rsidRPr="004B1D58">
        <w:rPr>
          <w:rFonts w:ascii="Arial" w:hAnsi="Arial" w:cs="Arial"/>
        </w:rPr>
        <w:t xml:space="preserve"> das Risiko</w:t>
      </w:r>
      <w:r w:rsidR="004F33BA" w:rsidRPr="004B1D58">
        <w:rPr>
          <w:rFonts w:ascii="Arial" w:hAnsi="Arial" w:cs="Arial"/>
        </w:rPr>
        <w:t xml:space="preserve"> solcher</w:t>
      </w:r>
      <w:r w:rsidR="005732CA" w:rsidRPr="004B1D58">
        <w:rPr>
          <w:rFonts w:ascii="Arial" w:hAnsi="Arial" w:cs="Arial"/>
        </w:rPr>
        <w:t xml:space="preserve"> </w:t>
      </w:r>
      <w:r w:rsidR="004F33BA" w:rsidRPr="004B1D58">
        <w:rPr>
          <w:rFonts w:ascii="Arial" w:hAnsi="Arial" w:cs="Arial"/>
        </w:rPr>
        <w:t>Machenschaften</w:t>
      </w:r>
      <w:r w:rsidR="005732CA" w:rsidRPr="004B1D58">
        <w:rPr>
          <w:rFonts w:ascii="Arial" w:hAnsi="Arial" w:cs="Arial"/>
        </w:rPr>
        <w:t xml:space="preserve"> verschärft</w:t>
      </w:r>
      <w:r w:rsidR="00A44B00" w:rsidRPr="004B1D58">
        <w:rPr>
          <w:rFonts w:ascii="Arial" w:hAnsi="Arial" w:cs="Arial"/>
        </w:rPr>
        <w:t xml:space="preserve"> – in Griec</w:t>
      </w:r>
      <w:r w:rsidR="00037461" w:rsidRPr="004B1D58">
        <w:rPr>
          <w:rFonts w:ascii="Arial" w:hAnsi="Arial" w:cs="Arial"/>
        </w:rPr>
        <w:t>henland und vielen</w:t>
      </w:r>
      <w:r w:rsidR="006C297E" w:rsidRPr="004B1D58">
        <w:rPr>
          <w:rFonts w:ascii="Arial" w:hAnsi="Arial" w:cs="Arial"/>
        </w:rPr>
        <w:t xml:space="preserve"> </w:t>
      </w:r>
      <w:r w:rsidR="00A44B00" w:rsidRPr="004B1D58">
        <w:rPr>
          <w:rFonts w:ascii="Arial" w:hAnsi="Arial" w:cs="Arial"/>
        </w:rPr>
        <w:t>anderen Ländern.</w:t>
      </w:r>
      <w:r w:rsidRPr="004B1D58">
        <w:rPr>
          <w:rFonts w:ascii="Arial" w:hAnsi="Arial" w:cs="Arial"/>
        </w:rPr>
        <w:t xml:space="preserve"> </w:t>
      </w:r>
    </w:p>
    <w:p w:rsidR="00A44B00" w:rsidRPr="004B1D58" w:rsidRDefault="00A44B00">
      <w:pPr>
        <w:rPr>
          <w:rFonts w:ascii="Arial" w:hAnsi="Arial" w:cs="Arial"/>
        </w:rPr>
      </w:pPr>
    </w:p>
    <w:p w:rsidR="00B64EBB" w:rsidRPr="004B1D58" w:rsidRDefault="005732CA">
      <w:pPr>
        <w:rPr>
          <w:rFonts w:ascii="Arial" w:hAnsi="Arial" w:cs="Arial"/>
        </w:rPr>
      </w:pPr>
      <w:r w:rsidRPr="004B1D58">
        <w:rPr>
          <w:rFonts w:ascii="Arial" w:hAnsi="Arial" w:cs="Arial"/>
        </w:rPr>
        <w:t>Die Frage, ob Griechenland getäuscht und gelogen hat, ist eher sekundär.</w:t>
      </w:r>
      <w:r w:rsidR="00A44B00" w:rsidRPr="004B1D58">
        <w:rPr>
          <w:rFonts w:ascii="Arial" w:hAnsi="Arial" w:cs="Arial"/>
        </w:rPr>
        <w:t xml:space="preserve"> </w:t>
      </w:r>
      <w:r w:rsidR="00A43DAF" w:rsidRPr="004B1D58">
        <w:rPr>
          <w:rFonts w:ascii="Arial" w:hAnsi="Arial" w:cs="Arial"/>
        </w:rPr>
        <w:t>Von Bedeutung erscheint</w:t>
      </w:r>
      <w:r w:rsidRPr="004B1D58">
        <w:rPr>
          <w:rFonts w:ascii="Arial" w:hAnsi="Arial" w:cs="Arial"/>
        </w:rPr>
        <w:t xml:space="preserve"> vielmehr, dass Griechenland in seiner jüngsten Geschichte nie ein</w:t>
      </w:r>
      <w:r w:rsidR="00122279" w:rsidRPr="004B1D58">
        <w:rPr>
          <w:rFonts w:ascii="Arial" w:hAnsi="Arial" w:cs="Arial"/>
        </w:rPr>
        <w:t xml:space="preserve">en </w:t>
      </w:r>
      <w:r w:rsidR="00A43DAF" w:rsidRPr="004B1D58">
        <w:rPr>
          <w:rFonts w:ascii="Arial" w:hAnsi="Arial" w:cs="Arial"/>
        </w:rPr>
        <w:t>im Sin</w:t>
      </w:r>
      <w:r w:rsidR="004B1D58">
        <w:rPr>
          <w:rFonts w:ascii="Arial" w:hAnsi="Arial" w:cs="Arial"/>
        </w:rPr>
        <w:t>n</w:t>
      </w:r>
      <w:r w:rsidR="00A43DAF" w:rsidRPr="004B1D58">
        <w:rPr>
          <w:rFonts w:ascii="Arial" w:hAnsi="Arial" w:cs="Arial"/>
        </w:rPr>
        <w:t xml:space="preserve">e Max Webers (1864-1920) </w:t>
      </w:r>
      <w:r w:rsidR="00122279" w:rsidRPr="004B1D58">
        <w:rPr>
          <w:rFonts w:ascii="Arial" w:hAnsi="Arial" w:cs="Arial"/>
        </w:rPr>
        <w:t>organisierten Staat mit entsprechender Staatsverwaltung</w:t>
      </w:r>
      <w:r w:rsidR="00B64EBB" w:rsidRPr="004B1D58">
        <w:rPr>
          <w:rFonts w:ascii="Arial" w:hAnsi="Arial" w:cs="Arial"/>
        </w:rPr>
        <w:t xml:space="preserve"> hatte</w:t>
      </w:r>
      <w:r w:rsidR="00704BDB" w:rsidRPr="004B1D58">
        <w:rPr>
          <w:rFonts w:ascii="Arial" w:hAnsi="Arial" w:cs="Arial"/>
        </w:rPr>
        <w:t>, welcher</w:t>
      </w:r>
      <w:r w:rsidR="00AC73FF" w:rsidRPr="004B1D58">
        <w:rPr>
          <w:rFonts w:ascii="Arial" w:hAnsi="Arial" w:cs="Arial"/>
        </w:rPr>
        <w:t xml:space="preserve"> </w:t>
      </w:r>
      <w:r w:rsidR="00122279" w:rsidRPr="004B1D58">
        <w:rPr>
          <w:rFonts w:ascii="Arial" w:hAnsi="Arial" w:cs="Arial"/>
        </w:rPr>
        <w:t>Frankreich und andere Länder zu einer</w:t>
      </w:r>
      <w:r w:rsidR="007601C1" w:rsidRPr="004B1D58">
        <w:rPr>
          <w:rFonts w:ascii="Arial" w:hAnsi="Arial" w:cs="Arial"/>
        </w:rPr>
        <w:t xml:space="preserve"> effektive</w:t>
      </w:r>
      <w:r w:rsidR="00122279" w:rsidRPr="004B1D58">
        <w:rPr>
          <w:rFonts w:ascii="Arial" w:hAnsi="Arial" w:cs="Arial"/>
        </w:rPr>
        <w:t>n</w:t>
      </w:r>
      <w:r w:rsidR="007601C1" w:rsidRPr="004B1D58">
        <w:rPr>
          <w:rFonts w:ascii="Arial" w:hAnsi="Arial" w:cs="Arial"/>
        </w:rPr>
        <w:t xml:space="preserve"> Steuererhebung </w:t>
      </w:r>
      <w:r w:rsidR="00122279" w:rsidRPr="004B1D58">
        <w:rPr>
          <w:rFonts w:ascii="Arial" w:hAnsi="Arial" w:cs="Arial"/>
        </w:rPr>
        <w:t>befähigte</w:t>
      </w:r>
      <w:r w:rsidR="00987D0C" w:rsidRPr="004B1D58">
        <w:rPr>
          <w:rFonts w:ascii="Arial" w:hAnsi="Arial" w:cs="Arial"/>
        </w:rPr>
        <w:t xml:space="preserve">. </w:t>
      </w:r>
    </w:p>
    <w:p w:rsidR="00987D0C" w:rsidRPr="004B1D58" w:rsidRDefault="00A43DAF">
      <w:pPr>
        <w:rPr>
          <w:rFonts w:ascii="Arial" w:hAnsi="Arial" w:cs="Arial"/>
        </w:rPr>
      </w:pPr>
      <w:r w:rsidRPr="004B1D58">
        <w:rPr>
          <w:rFonts w:ascii="Arial" w:hAnsi="Arial" w:cs="Arial"/>
        </w:rPr>
        <w:t>In seinem</w:t>
      </w:r>
      <w:r w:rsidR="00122279" w:rsidRPr="004B1D58">
        <w:rPr>
          <w:rFonts w:ascii="Arial" w:hAnsi="Arial" w:cs="Arial"/>
        </w:rPr>
        <w:t xml:space="preserve"> </w:t>
      </w:r>
      <w:r w:rsidR="00704BDB" w:rsidRPr="004B1D58">
        <w:rPr>
          <w:rFonts w:ascii="Arial" w:hAnsi="Arial" w:cs="Arial"/>
        </w:rPr>
        <w:t>(</w:t>
      </w:r>
      <w:r w:rsidR="00122279" w:rsidRPr="004B1D58">
        <w:rPr>
          <w:rFonts w:ascii="Arial" w:hAnsi="Arial" w:cs="Arial"/>
        </w:rPr>
        <w:t>desolaten</w:t>
      </w:r>
      <w:r w:rsidR="00704BDB" w:rsidRPr="004B1D58">
        <w:rPr>
          <w:rFonts w:ascii="Arial" w:hAnsi="Arial" w:cs="Arial"/>
        </w:rPr>
        <w:t>)</w:t>
      </w:r>
      <w:r w:rsidR="00122279" w:rsidRPr="004B1D58">
        <w:rPr>
          <w:rFonts w:ascii="Arial" w:hAnsi="Arial" w:cs="Arial"/>
        </w:rPr>
        <w:t xml:space="preserve"> Staatsaufbau</w:t>
      </w:r>
      <w:r w:rsidR="00987D0C" w:rsidRPr="004B1D58">
        <w:rPr>
          <w:rFonts w:ascii="Arial" w:hAnsi="Arial" w:cs="Arial"/>
        </w:rPr>
        <w:t xml:space="preserve"> unterscheidet sich G</w:t>
      </w:r>
      <w:r w:rsidR="00122279" w:rsidRPr="004B1D58">
        <w:rPr>
          <w:rFonts w:ascii="Arial" w:hAnsi="Arial" w:cs="Arial"/>
        </w:rPr>
        <w:t>riechenland wenig von manch</w:t>
      </w:r>
      <w:r w:rsidR="00987D0C" w:rsidRPr="004B1D58">
        <w:rPr>
          <w:rFonts w:ascii="Arial" w:hAnsi="Arial" w:cs="Arial"/>
        </w:rPr>
        <w:t xml:space="preserve"> anderen europäischen Staaten und vielen Entwicklungsländern, die </w:t>
      </w:r>
      <w:r w:rsidR="007601C1" w:rsidRPr="004B1D58">
        <w:rPr>
          <w:rFonts w:ascii="Arial" w:hAnsi="Arial" w:cs="Arial"/>
        </w:rPr>
        <w:t>trotz ihres Rei</w:t>
      </w:r>
      <w:r w:rsidR="00704BDB" w:rsidRPr="004B1D58">
        <w:rPr>
          <w:rFonts w:ascii="Arial" w:hAnsi="Arial" w:cs="Arial"/>
        </w:rPr>
        <w:t xml:space="preserve">chtums von </w:t>
      </w:r>
      <w:r w:rsidRPr="004B1D58">
        <w:rPr>
          <w:rFonts w:ascii="Arial" w:hAnsi="Arial" w:cs="Arial"/>
        </w:rPr>
        <w:t>staatlicher Struktur-</w:t>
      </w:r>
      <w:r w:rsidR="00122279" w:rsidRPr="004B1D58">
        <w:rPr>
          <w:rFonts w:ascii="Arial" w:hAnsi="Arial" w:cs="Arial"/>
        </w:rPr>
        <w:t>Schwäche befallen sind.</w:t>
      </w:r>
    </w:p>
    <w:p w:rsidR="00987D0C" w:rsidRPr="004B1D58" w:rsidRDefault="00987D0C">
      <w:pPr>
        <w:rPr>
          <w:rFonts w:ascii="Arial" w:hAnsi="Arial" w:cs="Arial"/>
        </w:rPr>
      </w:pPr>
    </w:p>
    <w:p w:rsidR="007601C1" w:rsidRPr="004B1D58" w:rsidRDefault="007601C1">
      <w:pPr>
        <w:rPr>
          <w:rFonts w:ascii="Arial" w:hAnsi="Arial" w:cs="Arial"/>
        </w:rPr>
      </w:pPr>
      <w:r w:rsidRPr="004B1D58">
        <w:rPr>
          <w:rFonts w:ascii="Arial" w:hAnsi="Arial" w:cs="Arial"/>
        </w:rPr>
        <w:t>Noch i</w:t>
      </w:r>
      <w:r w:rsidR="00987D0C" w:rsidRPr="004B1D58">
        <w:rPr>
          <w:rFonts w:ascii="Arial" w:hAnsi="Arial" w:cs="Arial"/>
        </w:rPr>
        <w:t>m absolutistischen Frankreich hatte der königliche Staat größte Mühe</w:t>
      </w:r>
      <w:r w:rsidR="00134BF9" w:rsidRPr="004B1D58">
        <w:rPr>
          <w:rFonts w:ascii="Arial" w:hAnsi="Arial" w:cs="Arial"/>
        </w:rPr>
        <w:t xml:space="preserve">, </w:t>
      </w:r>
      <w:r w:rsidR="00704BDB" w:rsidRPr="004B1D58">
        <w:rPr>
          <w:rFonts w:ascii="Arial" w:hAnsi="Arial" w:cs="Arial"/>
        </w:rPr>
        <w:t xml:space="preserve">entweder </w:t>
      </w:r>
      <w:r w:rsidR="00134BF9" w:rsidRPr="004B1D58">
        <w:rPr>
          <w:rFonts w:ascii="Arial" w:hAnsi="Arial" w:cs="Arial"/>
        </w:rPr>
        <w:t xml:space="preserve">direkt </w:t>
      </w:r>
      <w:r w:rsidR="00037461" w:rsidRPr="004B1D58">
        <w:rPr>
          <w:rFonts w:ascii="Arial" w:hAnsi="Arial" w:cs="Arial"/>
        </w:rPr>
        <w:t>über seine</w:t>
      </w:r>
      <w:r w:rsidR="00122279" w:rsidRPr="004B1D58">
        <w:rPr>
          <w:rFonts w:ascii="Arial" w:hAnsi="Arial" w:cs="Arial"/>
        </w:rPr>
        <w:t xml:space="preserve"> Verwaltung</w:t>
      </w:r>
      <w:r w:rsidRPr="004B1D58">
        <w:rPr>
          <w:rFonts w:ascii="Arial" w:hAnsi="Arial" w:cs="Arial"/>
        </w:rPr>
        <w:t xml:space="preserve"> </w:t>
      </w:r>
      <w:r w:rsidR="00134BF9" w:rsidRPr="004B1D58">
        <w:rPr>
          <w:rFonts w:ascii="Arial" w:hAnsi="Arial" w:cs="Arial"/>
        </w:rPr>
        <w:t>oder</w:t>
      </w:r>
      <w:r w:rsidRPr="004B1D58">
        <w:rPr>
          <w:rFonts w:ascii="Arial" w:hAnsi="Arial" w:cs="Arial"/>
        </w:rPr>
        <w:t xml:space="preserve"> indirekt über P</w:t>
      </w:r>
      <w:r w:rsidR="00134BF9" w:rsidRPr="004B1D58">
        <w:rPr>
          <w:rFonts w:ascii="Arial" w:hAnsi="Arial" w:cs="Arial"/>
        </w:rPr>
        <w:t xml:space="preserve">ächter </w:t>
      </w:r>
      <w:r w:rsidR="00704BDB" w:rsidRPr="004B1D58">
        <w:rPr>
          <w:rFonts w:ascii="Arial" w:hAnsi="Arial" w:cs="Arial"/>
        </w:rPr>
        <w:t xml:space="preserve">seine </w:t>
      </w:r>
      <w:r w:rsidR="00134BF9" w:rsidRPr="004B1D58">
        <w:rPr>
          <w:rFonts w:ascii="Arial" w:hAnsi="Arial" w:cs="Arial"/>
        </w:rPr>
        <w:t>Steuern einzutreiben. Aufgrund fehlender Steue</w:t>
      </w:r>
      <w:r w:rsidRPr="004B1D58">
        <w:rPr>
          <w:rFonts w:ascii="Arial" w:hAnsi="Arial" w:cs="Arial"/>
        </w:rPr>
        <w:t>rakzeptanz und Steuereinnahmen</w:t>
      </w:r>
      <w:r w:rsidR="00134BF9" w:rsidRPr="004B1D58">
        <w:rPr>
          <w:rFonts w:ascii="Arial" w:hAnsi="Arial" w:cs="Arial"/>
        </w:rPr>
        <w:t xml:space="preserve"> verlor Frankreich im 18. Jahrhundert fast alle </w:t>
      </w:r>
      <w:r w:rsidR="00A43DAF" w:rsidRPr="004B1D58">
        <w:rPr>
          <w:rFonts w:ascii="Arial" w:hAnsi="Arial" w:cs="Arial"/>
        </w:rPr>
        <w:t xml:space="preserve">seine </w:t>
      </w:r>
      <w:r w:rsidR="00134BF9" w:rsidRPr="004B1D58">
        <w:rPr>
          <w:rFonts w:ascii="Arial" w:hAnsi="Arial" w:cs="Arial"/>
        </w:rPr>
        <w:t xml:space="preserve">Kriege gegen England. </w:t>
      </w:r>
    </w:p>
    <w:p w:rsidR="00704BDB" w:rsidRPr="004B1D58" w:rsidRDefault="00134BF9">
      <w:pPr>
        <w:rPr>
          <w:rFonts w:ascii="Arial" w:hAnsi="Arial" w:cs="Arial"/>
        </w:rPr>
      </w:pPr>
      <w:r w:rsidRPr="004B1D58">
        <w:rPr>
          <w:rFonts w:ascii="Arial" w:hAnsi="Arial" w:cs="Arial"/>
        </w:rPr>
        <w:t xml:space="preserve">Erst die </w:t>
      </w:r>
      <w:r w:rsidR="002E144D" w:rsidRPr="004B1D58">
        <w:rPr>
          <w:rFonts w:ascii="Arial" w:hAnsi="Arial" w:cs="Arial"/>
        </w:rPr>
        <w:t>seit der Revolution durchgeführ</w:t>
      </w:r>
      <w:r w:rsidR="009867DA" w:rsidRPr="004B1D58">
        <w:rPr>
          <w:rFonts w:ascii="Arial" w:hAnsi="Arial" w:cs="Arial"/>
        </w:rPr>
        <w:t>te</w:t>
      </w:r>
      <w:r w:rsidR="00A43DAF" w:rsidRPr="004B1D58">
        <w:rPr>
          <w:rFonts w:ascii="Arial" w:hAnsi="Arial" w:cs="Arial"/>
        </w:rPr>
        <w:t>,</w:t>
      </w:r>
      <w:r w:rsidR="009867DA" w:rsidRPr="004B1D58">
        <w:rPr>
          <w:rFonts w:ascii="Arial" w:hAnsi="Arial" w:cs="Arial"/>
        </w:rPr>
        <w:t xml:space="preserve"> </w:t>
      </w:r>
      <w:r w:rsidR="007601C1" w:rsidRPr="004B1D58">
        <w:rPr>
          <w:rFonts w:ascii="Arial" w:hAnsi="Arial" w:cs="Arial"/>
        </w:rPr>
        <w:t>rigorose</w:t>
      </w:r>
      <w:r w:rsidR="002E144D" w:rsidRPr="004B1D58">
        <w:rPr>
          <w:rFonts w:ascii="Arial" w:hAnsi="Arial" w:cs="Arial"/>
        </w:rPr>
        <w:t xml:space="preserve"> Verwaltungs-</w:t>
      </w:r>
      <w:r w:rsidR="00037461" w:rsidRPr="004B1D58">
        <w:rPr>
          <w:rFonts w:ascii="Arial" w:hAnsi="Arial" w:cs="Arial"/>
        </w:rPr>
        <w:t>Neustrukturierung</w:t>
      </w:r>
      <w:r w:rsidR="002E144D" w:rsidRPr="004B1D58">
        <w:rPr>
          <w:rFonts w:ascii="Arial" w:hAnsi="Arial" w:cs="Arial"/>
        </w:rPr>
        <w:t xml:space="preserve"> festigte das Finanzverwaltungssystem</w:t>
      </w:r>
      <w:r w:rsidR="00284AD0" w:rsidRPr="004B1D58">
        <w:rPr>
          <w:rFonts w:ascii="Arial" w:hAnsi="Arial" w:cs="Arial"/>
        </w:rPr>
        <w:t xml:space="preserve"> ...</w:t>
      </w:r>
      <w:r w:rsidR="00704BDB" w:rsidRPr="004B1D58">
        <w:rPr>
          <w:rFonts w:ascii="Arial" w:hAnsi="Arial" w:cs="Arial"/>
        </w:rPr>
        <w:t xml:space="preserve"> und schuf neue</w:t>
      </w:r>
      <w:r w:rsidR="00037461" w:rsidRPr="004B1D58">
        <w:rPr>
          <w:rFonts w:ascii="Arial" w:hAnsi="Arial" w:cs="Arial"/>
        </w:rPr>
        <w:t xml:space="preserve"> </w:t>
      </w:r>
      <w:r w:rsidR="007601C1" w:rsidRPr="004B1D58">
        <w:rPr>
          <w:rFonts w:ascii="Arial" w:hAnsi="Arial" w:cs="Arial"/>
        </w:rPr>
        <w:t>Finanzinstitutionen</w:t>
      </w:r>
      <w:r w:rsidR="001F4421" w:rsidRPr="004B1D58">
        <w:rPr>
          <w:rFonts w:ascii="Arial" w:hAnsi="Arial" w:cs="Arial"/>
        </w:rPr>
        <w:t xml:space="preserve"> (</w:t>
      </w:r>
      <w:r w:rsidR="009867DA" w:rsidRPr="004B1D58">
        <w:rPr>
          <w:rFonts w:ascii="Arial" w:hAnsi="Arial" w:cs="Arial"/>
        </w:rPr>
        <w:t>Depositenkassen, Staatskasse</w:t>
      </w:r>
      <w:r w:rsidR="00284AD0" w:rsidRPr="004B1D58">
        <w:rPr>
          <w:rFonts w:ascii="Arial" w:hAnsi="Arial" w:cs="Arial"/>
        </w:rPr>
        <w:t xml:space="preserve"> mit einem</w:t>
      </w:r>
      <w:r w:rsidR="001F4421" w:rsidRPr="004B1D58">
        <w:rPr>
          <w:rFonts w:ascii="Arial" w:hAnsi="Arial" w:cs="Arial"/>
        </w:rPr>
        <w:t xml:space="preserve"> Netz</w:t>
      </w:r>
      <w:r w:rsidR="00037461" w:rsidRPr="004B1D58">
        <w:rPr>
          <w:rFonts w:ascii="Arial" w:hAnsi="Arial" w:cs="Arial"/>
        </w:rPr>
        <w:t xml:space="preserve"> </w:t>
      </w:r>
      <w:r w:rsidR="00122F99" w:rsidRPr="004B1D58">
        <w:rPr>
          <w:rFonts w:ascii="Arial" w:hAnsi="Arial" w:cs="Arial"/>
        </w:rPr>
        <w:t xml:space="preserve">von </w:t>
      </w:r>
      <w:r w:rsidR="009867DA" w:rsidRPr="004B1D58">
        <w:rPr>
          <w:rFonts w:ascii="Arial" w:hAnsi="Arial" w:cs="Arial"/>
        </w:rPr>
        <w:t>Finanzverwaltung</w:t>
      </w:r>
      <w:r w:rsidR="00284AD0" w:rsidRPr="004B1D58">
        <w:rPr>
          <w:rFonts w:ascii="Arial" w:hAnsi="Arial" w:cs="Arial"/>
        </w:rPr>
        <w:t>sdirektoren</w:t>
      </w:r>
      <w:r w:rsidR="009867DA" w:rsidRPr="004B1D58">
        <w:rPr>
          <w:rFonts w:ascii="Arial" w:hAnsi="Arial" w:cs="Arial"/>
        </w:rPr>
        <w:t>,  Zentr</w:t>
      </w:r>
      <w:r w:rsidR="002E144D" w:rsidRPr="004B1D58">
        <w:rPr>
          <w:rFonts w:ascii="Arial" w:hAnsi="Arial" w:cs="Arial"/>
        </w:rPr>
        <w:t>albank)</w:t>
      </w:r>
      <w:r w:rsidR="007601C1" w:rsidRPr="004B1D58">
        <w:rPr>
          <w:rFonts w:ascii="Arial" w:hAnsi="Arial" w:cs="Arial"/>
        </w:rPr>
        <w:t xml:space="preserve">. Ein Jahrhundert später wurde </w:t>
      </w:r>
      <w:r w:rsidR="00B64EBB" w:rsidRPr="004B1D58">
        <w:rPr>
          <w:rFonts w:ascii="Arial" w:hAnsi="Arial" w:cs="Arial"/>
        </w:rPr>
        <w:t xml:space="preserve">- </w:t>
      </w:r>
      <w:r w:rsidR="007601C1" w:rsidRPr="004B1D58">
        <w:rPr>
          <w:rFonts w:ascii="Arial" w:hAnsi="Arial" w:cs="Arial"/>
        </w:rPr>
        <w:t xml:space="preserve">in </w:t>
      </w:r>
      <w:r w:rsidR="00704BDB" w:rsidRPr="004B1D58">
        <w:rPr>
          <w:rFonts w:ascii="Arial" w:hAnsi="Arial" w:cs="Arial"/>
        </w:rPr>
        <w:t xml:space="preserve">heute lächerlich erscheinenden </w:t>
      </w:r>
      <w:r w:rsidR="00B64EBB" w:rsidRPr="004B1D58">
        <w:rPr>
          <w:rFonts w:ascii="Arial" w:hAnsi="Arial" w:cs="Arial"/>
        </w:rPr>
        <w:t>-</w:t>
      </w:r>
      <w:r w:rsidR="007601C1" w:rsidRPr="004B1D58">
        <w:rPr>
          <w:rFonts w:ascii="Arial" w:hAnsi="Arial" w:cs="Arial"/>
        </w:rPr>
        <w:t>politischen Kämpfen um die</w:t>
      </w:r>
      <w:r w:rsidR="009867DA" w:rsidRPr="004B1D58">
        <w:rPr>
          <w:rFonts w:ascii="Arial" w:hAnsi="Arial" w:cs="Arial"/>
        </w:rPr>
        <w:t xml:space="preserve"> Einführun</w:t>
      </w:r>
      <w:r w:rsidR="007601C1" w:rsidRPr="004B1D58">
        <w:rPr>
          <w:rFonts w:ascii="Arial" w:hAnsi="Arial" w:cs="Arial"/>
        </w:rPr>
        <w:t>g der Einkommensteuer gerungen</w:t>
      </w:r>
      <w:r w:rsidR="002E144D" w:rsidRPr="004B1D58">
        <w:rPr>
          <w:rFonts w:ascii="Arial" w:hAnsi="Arial" w:cs="Arial"/>
        </w:rPr>
        <w:t xml:space="preserve"> und bis zu</w:t>
      </w:r>
      <w:r w:rsidR="008D0CA0" w:rsidRPr="004B1D58">
        <w:rPr>
          <w:rFonts w:ascii="Arial" w:hAnsi="Arial" w:cs="Arial"/>
        </w:rPr>
        <w:t>r</w:t>
      </w:r>
      <w:r w:rsidR="00904051" w:rsidRPr="004B1D58">
        <w:rPr>
          <w:rFonts w:ascii="Arial" w:hAnsi="Arial" w:cs="Arial"/>
        </w:rPr>
        <w:t xml:space="preserve"> steuerlichen Erfassung</w:t>
      </w:r>
      <w:r w:rsidR="00AC73FF" w:rsidRPr="004B1D58">
        <w:rPr>
          <w:rFonts w:ascii="Arial" w:hAnsi="Arial" w:cs="Arial"/>
        </w:rPr>
        <w:t xml:space="preserve"> aller Einkommen </w:t>
      </w:r>
      <w:r w:rsidR="008D0CA0" w:rsidRPr="004B1D58">
        <w:rPr>
          <w:rFonts w:ascii="Arial" w:hAnsi="Arial" w:cs="Arial"/>
        </w:rPr>
        <w:t xml:space="preserve">vergingen </w:t>
      </w:r>
      <w:r w:rsidR="00904051" w:rsidRPr="004B1D58">
        <w:rPr>
          <w:rFonts w:ascii="Arial" w:hAnsi="Arial" w:cs="Arial"/>
        </w:rPr>
        <w:t xml:space="preserve">noch </w:t>
      </w:r>
      <w:r w:rsidR="00AC73FF" w:rsidRPr="004B1D58">
        <w:rPr>
          <w:rFonts w:ascii="Arial" w:hAnsi="Arial" w:cs="Arial"/>
        </w:rPr>
        <w:t>weitere Jahrzehnte (</w:t>
      </w:r>
      <w:r w:rsidR="00704BDB" w:rsidRPr="004B1D58">
        <w:rPr>
          <w:rFonts w:ascii="Arial" w:hAnsi="Arial" w:cs="Arial"/>
        </w:rPr>
        <w:t xml:space="preserve">nur </w:t>
      </w:r>
      <w:r w:rsidR="00AC73FF" w:rsidRPr="004B1D58">
        <w:rPr>
          <w:rFonts w:ascii="Arial" w:hAnsi="Arial" w:cs="Arial"/>
        </w:rPr>
        <w:t>die Bauern blieben de facto lange verschont).</w:t>
      </w:r>
      <w:r w:rsidR="00704BDB" w:rsidRPr="004B1D58">
        <w:rPr>
          <w:rFonts w:ascii="Arial" w:hAnsi="Arial" w:cs="Arial"/>
        </w:rPr>
        <w:t xml:space="preserve"> </w:t>
      </w:r>
    </w:p>
    <w:p w:rsidR="00704BDB" w:rsidRPr="004B1D58" w:rsidRDefault="00704BDB">
      <w:pPr>
        <w:rPr>
          <w:rFonts w:ascii="Arial" w:hAnsi="Arial" w:cs="Arial"/>
        </w:rPr>
      </w:pPr>
    </w:p>
    <w:p w:rsidR="0006694F" w:rsidRPr="004B1D58" w:rsidRDefault="00704BDB">
      <w:pPr>
        <w:rPr>
          <w:rFonts w:ascii="Arial" w:hAnsi="Arial" w:cs="Arial"/>
        </w:rPr>
      </w:pPr>
      <w:r w:rsidRPr="004B1D58">
        <w:rPr>
          <w:rFonts w:ascii="Arial" w:hAnsi="Arial" w:cs="Arial"/>
        </w:rPr>
        <w:t>D</w:t>
      </w:r>
      <w:r w:rsidR="00904051" w:rsidRPr="004B1D58">
        <w:rPr>
          <w:rFonts w:ascii="Arial" w:hAnsi="Arial" w:cs="Arial"/>
        </w:rPr>
        <w:t>ie Herausb</w:t>
      </w:r>
      <w:r w:rsidR="008D0CA0" w:rsidRPr="004B1D58">
        <w:rPr>
          <w:rFonts w:ascii="Arial" w:hAnsi="Arial" w:cs="Arial"/>
        </w:rPr>
        <w:t xml:space="preserve">ildung der Staatsnationen </w:t>
      </w:r>
      <w:r w:rsidRPr="004B1D58">
        <w:rPr>
          <w:rFonts w:ascii="Arial" w:hAnsi="Arial" w:cs="Arial"/>
        </w:rPr>
        <w:t xml:space="preserve">im 19. Jahrhundert rechtfertigte </w:t>
      </w:r>
      <w:r w:rsidR="008D0CA0" w:rsidRPr="004B1D58">
        <w:rPr>
          <w:rFonts w:ascii="Arial" w:hAnsi="Arial" w:cs="Arial"/>
        </w:rPr>
        <w:t>ideologisch den nati</w:t>
      </w:r>
      <w:r w:rsidR="00904051" w:rsidRPr="004B1D58">
        <w:rPr>
          <w:rFonts w:ascii="Arial" w:hAnsi="Arial" w:cs="Arial"/>
        </w:rPr>
        <w:t>onal-staatlichen Aufbau mit einhergehender</w:t>
      </w:r>
      <w:r w:rsidR="008D0CA0" w:rsidRPr="004B1D58">
        <w:rPr>
          <w:rFonts w:ascii="Arial" w:hAnsi="Arial" w:cs="Arial"/>
        </w:rPr>
        <w:t xml:space="preserve"> Stärkung der Steuersysteme</w:t>
      </w:r>
      <w:r w:rsidR="00D93521" w:rsidRPr="004B1D58">
        <w:rPr>
          <w:rFonts w:ascii="Arial" w:hAnsi="Arial" w:cs="Arial"/>
        </w:rPr>
        <w:t>. Die</w:t>
      </w:r>
      <w:r w:rsidR="00904051" w:rsidRPr="004B1D58">
        <w:rPr>
          <w:rFonts w:ascii="Arial" w:hAnsi="Arial" w:cs="Arial"/>
        </w:rPr>
        <w:t xml:space="preserve"> Weltkriege erleichterte</w:t>
      </w:r>
      <w:r w:rsidR="00D93521" w:rsidRPr="004B1D58">
        <w:rPr>
          <w:rFonts w:ascii="Arial" w:hAnsi="Arial" w:cs="Arial"/>
        </w:rPr>
        <w:t>n</w:t>
      </w:r>
      <w:r w:rsidR="00904051" w:rsidRPr="004B1D58">
        <w:rPr>
          <w:rFonts w:ascii="Arial" w:hAnsi="Arial" w:cs="Arial"/>
        </w:rPr>
        <w:t xml:space="preserve"> </w:t>
      </w:r>
      <w:r w:rsidR="00A43DAF" w:rsidRPr="004B1D58">
        <w:rPr>
          <w:rFonts w:ascii="Arial" w:hAnsi="Arial" w:cs="Arial"/>
        </w:rPr>
        <w:t>über</w:t>
      </w:r>
      <w:r w:rsidR="00904051" w:rsidRPr="004B1D58">
        <w:rPr>
          <w:rFonts w:ascii="Arial" w:hAnsi="Arial" w:cs="Arial"/>
        </w:rPr>
        <w:t xml:space="preserve"> staatliche Kontrolle der Devisengeschäfte </w:t>
      </w:r>
      <w:r w:rsidR="008D0CA0" w:rsidRPr="004B1D58">
        <w:rPr>
          <w:rFonts w:ascii="Arial" w:hAnsi="Arial" w:cs="Arial"/>
        </w:rPr>
        <w:t>die Besteuer</w:t>
      </w:r>
      <w:r w:rsidR="00904051" w:rsidRPr="004B1D58">
        <w:rPr>
          <w:rFonts w:ascii="Arial" w:hAnsi="Arial" w:cs="Arial"/>
        </w:rPr>
        <w:t>ung hoher Einkommen</w:t>
      </w:r>
      <w:r w:rsidR="008D0CA0" w:rsidRPr="004B1D58">
        <w:rPr>
          <w:rFonts w:ascii="Arial" w:hAnsi="Arial" w:cs="Arial"/>
        </w:rPr>
        <w:t>.</w:t>
      </w:r>
      <w:r w:rsidR="0006694F" w:rsidRPr="004B1D58">
        <w:rPr>
          <w:rFonts w:ascii="Arial" w:hAnsi="Arial" w:cs="Arial"/>
        </w:rPr>
        <w:t xml:space="preserve"> </w:t>
      </w:r>
      <w:r w:rsidR="002E144D" w:rsidRPr="004B1D58">
        <w:rPr>
          <w:rFonts w:ascii="Arial" w:hAnsi="Arial" w:cs="Arial"/>
        </w:rPr>
        <w:t xml:space="preserve"> </w:t>
      </w:r>
      <w:r w:rsidR="00D93521" w:rsidRPr="004B1D58">
        <w:rPr>
          <w:rFonts w:ascii="Arial" w:hAnsi="Arial" w:cs="Arial"/>
        </w:rPr>
        <w:t xml:space="preserve">Maßgeblich </w:t>
      </w:r>
      <w:r w:rsidR="00C14DD2" w:rsidRPr="004B1D58">
        <w:rPr>
          <w:rFonts w:ascii="Arial" w:hAnsi="Arial" w:cs="Arial"/>
        </w:rPr>
        <w:t>für</w:t>
      </w:r>
      <w:r w:rsidR="002E144D" w:rsidRPr="004B1D58">
        <w:rPr>
          <w:rFonts w:ascii="Arial" w:hAnsi="Arial" w:cs="Arial"/>
        </w:rPr>
        <w:t xml:space="preserve"> </w:t>
      </w:r>
      <w:r w:rsidRPr="004B1D58">
        <w:rPr>
          <w:rFonts w:ascii="Arial" w:hAnsi="Arial" w:cs="Arial"/>
        </w:rPr>
        <w:t xml:space="preserve">die </w:t>
      </w:r>
      <w:r w:rsidR="00D93521" w:rsidRPr="004B1D58">
        <w:rPr>
          <w:rFonts w:ascii="Arial" w:hAnsi="Arial" w:cs="Arial"/>
        </w:rPr>
        <w:t>Zwecke der</w:t>
      </w:r>
      <w:r w:rsidR="002E144D" w:rsidRPr="004B1D58">
        <w:rPr>
          <w:rFonts w:ascii="Arial" w:hAnsi="Arial" w:cs="Arial"/>
        </w:rPr>
        <w:t xml:space="preserve">  öffentliche</w:t>
      </w:r>
      <w:r w:rsidR="00D93521" w:rsidRPr="004B1D58">
        <w:rPr>
          <w:rFonts w:ascii="Arial" w:hAnsi="Arial" w:cs="Arial"/>
        </w:rPr>
        <w:t>n</w:t>
      </w:r>
      <w:r w:rsidR="002E144D" w:rsidRPr="004B1D58">
        <w:rPr>
          <w:rFonts w:ascii="Arial" w:hAnsi="Arial" w:cs="Arial"/>
        </w:rPr>
        <w:t xml:space="preserve"> Finanzwirtschaft</w:t>
      </w:r>
      <w:r w:rsidR="00C14DD2" w:rsidRPr="004B1D58">
        <w:rPr>
          <w:rFonts w:ascii="Arial" w:hAnsi="Arial" w:cs="Arial"/>
        </w:rPr>
        <w:t xml:space="preserve"> </w:t>
      </w:r>
      <w:r w:rsidR="00D93521" w:rsidRPr="004B1D58">
        <w:rPr>
          <w:rFonts w:ascii="Arial" w:hAnsi="Arial" w:cs="Arial"/>
        </w:rPr>
        <w:t xml:space="preserve">wurden </w:t>
      </w:r>
      <w:r w:rsidR="00C14DD2" w:rsidRPr="004B1D58">
        <w:rPr>
          <w:rFonts w:ascii="Arial" w:hAnsi="Arial" w:cs="Arial"/>
        </w:rPr>
        <w:t>n</w:t>
      </w:r>
      <w:r w:rsidR="00904051" w:rsidRPr="004B1D58">
        <w:rPr>
          <w:rFonts w:ascii="Arial" w:hAnsi="Arial" w:cs="Arial"/>
        </w:rPr>
        <w:t>eue t</w:t>
      </w:r>
      <w:r w:rsidR="0006694F" w:rsidRPr="004B1D58">
        <w:rPr>
          <w:rFonts w:ascii="Arial" w:hAnsi="Arial" w:cs="Arial"/>
        </w:rPr>
        <w:t>echnische und k</w:t>
      </w:r>
      <w:r w:rsidR="00C14DD2" w:rsidRPr="004B1D58">
        <w:rPr>
          <w:rFonts w:ascii="Arial" w:hAnsi="Arial" w:cs="Arial"/>
        </w:rPr>
        <w:t xml:space="preserve">onzeptuelle </w:t>
      </w:r>
      <w:r w:rsidR="002E144D" w:rsidRPr="004B1D58">
        <w:rPr>
          <w:rFonts w:ascii="Arial" w:hAnsi="Arial" w:cs="Arial"/>
        </w:rPr>
        <w:t>(finanzwissenschaftlich</w:t>
      </w:r>
      <w:r w:rsidR="00D93521" w:rsidRPr="004B1D58">
        <w:rPr>
          <w:rFonts w:ascii="Arial" w:hAnsi="Arial" w:cs="Arial"/>
        </w:rPr>
        <w:t xml:space="preserve"> fundiert</w:t>
      </w:r>
      <w:r w:rsidR="002E144D" w:rsidRPr="004B1D58">
        <w:rPr>
          <w:rFonts w:ascii="Arial" w:hAnsi="Arial" w:cs="Arial"/>
        </w:rPr>
        <w:t xml:space="preserve">e) </w:t>
      </w:r>
      <w:r w:rsidR="00C14DD2" w:rsidRPr="004B1D58">
        <w:rPr>
          <w:rFonts w:ascii="Arial" w:hAnsi="Arial" w:cs="Arial"/>
        </w:rPr>
        <w:t>Instrumente</w:t>
      </w:r>
      <w:r w:rsidR="002E144D" w:rsidRPr="004B1D58">
        <w:rPr>
          <w:rFonts w:ascii="Arial" w:hAnsi="Arial" w:cs="Arial"/>
        </w:rPr>
        <w:t xml:space="preserve"> </w:t>
      </w:r>
      <w:r w:rsidR="00D93521" w:rsidRPr="004B1D58">
        <w:rPr>
          <w:rFonts w:ascii="Arial" w:hAnsi="Arial" w:cs="Arial"/>
        </w:rPr>
        <w:t xml:space="preserve">einer modernen Verwaltung </w:t>
      </w:r>
      <w:r w:rsidR="002E144D" w:rsidRPr="004B1D58">
        <w:rPr>
          <w:rFonts w:ascii="Arial" w:hAnsi="Arial" w:cs="Arial"/>
        </w:rPr>
        <w:t xml:space="preserve">entwickelt und </w:t>
      </w:r>
      <w:r w:rsidR="00B64EBB" w:rsidRPr="004B1D58">
        <w:rPr>
          <w:rFonts w:ascii="Arial" w:hAnsi="Arial" w:cs="Arial"/>
        </w:rPr>
        <w:t xml:space="preserve">praktisch </w:t>
      </w:r>
      <w:r w:rsidR="002E144D" w:rsidRPr="004B1D58">
        <w:rPr>
          <w:rFonts w:ascii="Arial" w:hAnsi="Arial" w:cs="Arial"/>
        </w:rPr>
        <w:t>eingesetzt</w:t>
      </w:r>
      <w:r w:rsidR="0006694F" w:rsidRPr="004B1D58">
        <w:rPr>
          <w:rFonts w:ascii="Arial" w:hAnsi="Arial" w:cs="Arial"/>
        </w:rPr>
        <w:t>.</w:t>
      </w:r>
    </w:p>
    <w:p w:rsidR="00D93521" w:rsidRPr="004B1D58" w:rsidRDefault="00D93521">
      <w:pPr>
        <w:rPr>
          <w:rFonts w:ascii="Arial" w:hAnsi="Arial" w:cs="Arial"/>
        </w:rPr>
      </w:pPr>
    </w:p>
    <w:p w:rsidR="00C067F1" w:rsidRPr="004B1D58" w:rsidRDefault="0006694F">
      <w:pPr>
        <w:rPr>
          <w:rFonts w:ascii="Arial" w:hAnsi="Arial" w:cs="Arial"/>
        </w:rPr>
      </w:pPr>
      <w:r w:rsidRPr="004B1D58">
        <w:rPr>
          <w:rFonts w:ascii="Arial" w:hAnsi="Arial" w:cs="Arial"/>
        </w:rPr>
        <w:t>D</w:t>
      </w:r>
      <w:r w:rsidR="00C14DD2" w:rsidRPr="004B1D58">
        <w:rPr>
          <w:rFonts w:ascii="Arial" w:hAnsi="Arial" w:cs="Arial"/>
        </w:rPr>
        <w:t xml:space="preserve">och </w:t>
      </w:r>
      <w:r w:rsidR="00D93521" w:rsidRPr="004B1D58">
        <w:rPr>
          <w:rFonts w:ascii="Arial" w:hAnsi="Arial" w:cs="Arial"/>
        </w:rPr>
        <w:t>se</w:t>
      </w:r>
      <w:r w:rsidR="00441135" w:rsidRPr="004B1D58">
        <w:rPr>
          <w:rFonts w:ascii="Arial" w:hAnsi="Arial" w:cs="Arial"/>
        </w:rPr>
        <w:t xml:space="preserve">ither hat sich viel verändert. </w:t>
      </w:r>
      <w:r w:rsidRPr="004B1D58">
        <w:rPr>
          <w:rFonts w:ascii="Arial" w:hAnsi="Arial" w:cs="Arial"/>
        </w:rPr>
        <w:t xml:space="preserve">Liberalisierung der Kapitalströme, </w:t>
      </w:r>
      <w:r w:rsidR="00C14DD2" w:rsidRPr="004B1D58">
        <w:rPr>
          <w:rFonts w:ascii="Arial" w:hAnsi="Arial" w:cs="Arial"/>
        </w:rPr>
        <w:t xml:space="preserve"> </w:t>
      </w:r>
      <w:r w:rsidRPr="004B1D58">
        <w:rPr>
          <w:rFonts w:ascii="Arial" w:hAnsi="Arial" w:cs="Arial"/>
        </w:rPr>
        <w:t>Finanz</w:t>
      </w:r>
      <w:r w:rsidR="00441135" w:rsidRPr="004B1D58">
        <w:rPr>
          <w:rFonts w:ascii="Arial" w:hAnsi="Arial" w:cs="Arial"/>
        </w:rPr>
        <w:t>(</w:t>
      </w:r>
      <w:proofErr w:type="spellStart"/>
      <w:r w:rsidR="00441135" w:rsidRPr="004B1D58">
        <w:rPr>
          <w:rFonts w:ascii="Arial" w:hAnsi="Arial" w:cs="Arial"/>
        </w:rPr>
        <w:t>produkt</w:t>
      </w:r>
      <w:proofErr w:type="spellEnd"/>
      <w:r w:rsidR="00441135" w:rsidRPr="004B1D58">
        <w:rPr>
          <w:rFonts w:ascii="Arial" w:hAnsi="Arial" w:cs="Arial"/>
        </w:rPr>
        <w:t>)-Neuerungen und Einfallsreichtum privater</w:t>
      </w:r>
      <w:r w:rsidRPr="004B1D58">
        <w:rPr>
          <w:rFonts w:ascii="Arial" w:hAnsi="Arial" w:cs="Arial"/>
        </w:rPr>
        <w:t xml:space="preserve"> Ver</w:t>
      </w:r>
      <w:r w:rsidR="00B64EBB" w:rsidRPr="004B1D58">
        <w:rPr>
          <w:rFonts w:ascii="Arial" w:hAnsi="Arial" w:cs="Arial"/>
        </w:rPr>
        <w:t>mögensverwalter beeinträchtig</w:t>
      </w:r>
      <w:r w:rsidR="00441135" w:rsidRPr="004B1D58">
        <w:rPr>
          <w:rFonts w:ascii="Arial" w:hAnsi="Arial" w:cs="Arial"/>
        </w:rPr>
        <w:t>en immer mehr die Effizienz der Steuerverwaltung</w:t>
      </w:r>
      <w:r w:rsidR="00C14DD2" w:rsidRPr="004B1D58">
        <w:rPr>
          <w:rFonts w:ascii="Arial" w:hAnsi="Arial" w:cs="Arial"/>
        </w:rPr>
        <w:t xml:space="preserve"> </w:t>
      </w:r>
      <w:r w:rsidR="00C21CEA" w:rsidRPr="004B1D58">
        <w:rPr>
          <w:rFonts w:ascii="Arial" w:hAnsi="Arial" w:cs="Arial"/>
        </w:rPr>
        <w:t>und ermöglichen</w:t>
      </w:r>
      <w:r w:rsidR="00441135" w:rsidRPr="004B1D58">
        <w:rPr>
          <w:rFonts w:ascii="Arial" w:hAnsi="Arial" w:cs="Arial"/>
        </w:rPr>
        <w:t xml:space="preserve"> manchen Leuten</w:t>
      </w:r>
      <w:r w:rsidRPr="004B1D58">
        <w:rPr>
          <w:rFonts w:ascii="Arial" w:hAnsi="Arial" w:cs="Arial"/>
        </w:rPr>
        <w:t xml:space="preserve"> (selten </w:t>
      </w:r>
      <w:r w:rsidR="00B46FC0" w:rsidRPr="004B1D58">
        <w:rPr>
          <w:rFonts w:ascii="Arial" w:hAnsi="Arial" w:cs="Arial"/>
        </w:rPr>
        <w:t>den ärmsten)</w:t>
      </w:r>
      <w:r w:rsidR="00704BDB" w:rsidRPr="004B1D58">
        <w:rPr>
          <w:rFonts w:ascii="Arial" w:hAnsi="Arial" w:cs="Arial"/>
        </w:rPr>
        <w:t xml:space="preserve"> Steuervermeidung </w:t>
      </w:r>
      <w:r w:rsidR="00441135" w:rsidRPr="004B1D58">
        <w:rPr>
          <w:rFonts w:ascii="Arial" w:hAnsi="Arial" w:cs="Arial"/>
        </w:rPr>
        <w:t>über</w:t>
      </w:r>
      <w:r w:rsidR="00704BDB" w:rsidRPr="004B1D58">
        <w:rPr>
          <w:rFonts w:ascii="Arial" w:hAnsi="Arial" w:cs="Arial"/>
        </w:rPr>
        <w:t xml:space="preserve"> (steuerrechtliche)</w:t>
      </w:r>
      <w:r w:rsidR="00441135" w:rsidRPr="004B1D58">
        <w:rPr>
          <w:rFonts w:ascii="Arial" w:hAnsi="Arial" w:cs="Arial"/>
        </w:rPr>
        <w:t xml:space="preserve"> Sc</w:t>
      </w:r>
      <w:r w:rsidR="00704BDB" w:rsidRPr="004B1D58">
        <w:rPr>
          <w:rFonts w:ascii="Arial" w:hAnsi="Arial" w:cs="Arial"/>
        </w:rPr>
        <w:t>hlupflöcher</w:t>
      </w:r>
      <w:r w:rsidR="00381939" w:rsidRPr="004B1D58">
        <w:rPr>
          <w:rFonts w:ascii="Arial" w:hAnsi="Arial" w:cs="Arial"/>
        </w:rPr>
        <w:t xml:space="preserve"> - </w:t>
      </w:r>
      <w:r w:rsidR="00B46FC0" w:rsidRPr="004B1D58">
        <w:rPr>
          <w:rFonts w:ascii="Arial" w:hAnsi="Arial" w:cs="Arial"/>
        </w:rPr>
        <w:t>womit d</w:t>
      </w:r>
      <w:r w:rsidR="00C14DD2" w:rsidRPr="004B1D58">
        <w:rPr>
          <w:rFonts w:ascii="Arial" w:hAnsi="Arial" w:cs="Arial"/>
        </w:rPr>
        <w:t>ie politische A</w:t>
      </w:r>
      <w:r w:rsidR="00C067F1" w:rsidRPr="004B1D58">
        <w:rPr>
          <w:rFonts w:ascii="Arial" w:hAnsi="Arial" w:cs="Arial"/>
        </w:rPr>
        <w:t xml:space="preserve">kzeptanz </w:t>
      </w:r>
      <w:r w:rsidR="00C14DD2" w:rsidRPr="004B1D58">
        <w:rPr>
          <w:rFonts w:ascii="Arial" w:hAnsi="Arial" w:cs="Arial"/>
        </w:rPr>
        <w:t>des Steuerrechts in Frage</w:t>
      </w:r>
      <w:r w:rsidR="00704BDB" w:rsidRPr="004B1D58">
        <w:rPr>
          <w:rFonts w:ascii="Arial" w:hAnsi="Arial" w:cs="Arial"/>
        </w:rPr>
        <w:t xml:space="preserve"> steht</w:t>
      </w:r>
      <w:r w:rsidR="00C067F1" w:rsidRPr="004B1D58">
        <w:rPr>
          <w:rFonts w:ascii="Arial" w:hAnsi="Arial" w:cs="Arial"/>
        </w:rPr>
        <w:t>.</w:t>
      </w:r>
    </w:p>
    <w:p w:rsidR="00C067F1" w:rsidRPr="004B1D58" w:rsidRDefault="00C067F1">
      <w:pPr>
        <w:rPr>
          <w:rFonts w:ascii="Arial" w:hAnsi="Arial" w:cs="Arial"/>
        </w:rPr>
      </w:pPr>
    </w:p>
    <w:p w:rsidR="00B848C1" w:rsidRPr="004B1D58" w:rsidRDefault="00C067F1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lastRenderedPageBreak/>
        <w:t>Der seit 30 Jahren in Europa und in den USA vorherrschende</w:t>
      </w:r>
      <w:r w:rsidR="00B46FC0" w:rsidRPr="004B1D58">
        <w:rPr>
          <w:rFonts w:ascii="Arial" w:hAnsi="Arial" w:cs="Arial"/>
        </w:rPr>
        <w:t>,</w:t>
      </w:r>
      <w:r w:rsidRPr="004B1D58">
        <w:rPr>
          <w:rFonts w:ascii="Arial" w:hAnsi="Arial" w:cs="Arial"/>
        </w:rPr>
        <w:t xml:space="preserve"> anti-staatliche </w:t>
      </w:r>
      <w:r w:rsidR="00441135" w:rsidRPr="004B1D58">
        <w:rPr>
          <w:rFonts w:ascii="Arial" w:hAnsi="Arial" w:cs="Arial"/>
        </w:rPr>
        <w:t>Mainstream-</w:t>
      </w:r>
      <w:r w:rsidRPr="004B1D58">
        <w:rPr>
          <w:rFonts w:ascii="Arial" w:hAnsi="Arial" w:cs="Arial"/>
        </w:rPr>
        <w:t>Disk</w:t>
      </w:r>
      <w:r w:rsidR="00C21CEA" w:rsidRPr="004B1D58">
        <w:rPr>
          <w:rFonts w:ascii="Arial" w:hAnsi="Arial" w:cs="Arial"/>
        </w:rPr>
        <w:t xml:space="preserve">urs führte zu einer </w:t>
      </w:r>
      <w:r w:rsidR="00B848C1" w:rsidRPr="004B1D58">
        <w:rPr>
          <w:rFonts w:ascii="Arial" w:hAnsi="Arial" w:cs="Arial"/>
        </w:rPr>
        <w:t>allgemeine</w:t>
      </w:r>
      <w:r w:rsidR="00C21CEA" w:rsidRPr="004B1D58">
        <w:rPr>
          <w:rFonts w:ascii="Arial" w:hAnsi="Arial" w:cs="Arial"/>
        </w:rPr>
        <w:t>n</w:t>
      </w:r>
      <w:r w:rsidR="007D0894" w:rsidRPr="004B1D58">
        <w:rPr>
          <w:rFonts w:ascii="Arial" w:hAnsi="Arial" w:cs="Arial"/>
        </w:rPr>
        <w:t xml:space="preserve"> </w:t>
      </w:r>
      <w:r w:rsidR="00B848C1" w:rsidRPr="004B1D58">
        <w:rPr>
          <w:rFonts w:ascii="Arial" w:hAnsi="Arial" w:cs="Arial"/>
        </w:rPr>
        <w:t>Schwächung der</w:t>
      </w:r>
      <w:r w:rsidR="007D0894" w:rsidRPr="004B1D58">
        <w:rPr>
          <w:rFonts w:ascii="Arial" w:hAnsi="Arial" w:cs="Arial"/>
        </w:rPr>
        <w:t xml:space="preserve"> </w:t>
      </w:r>
      <w:r w:rsidR="00B46FC0" w:rsidRPr="004B1D58">
        <w:rPr>
          <w:rFonts w:ascii="Arial" w:hAnsi="Arial" w:cs="Arial"/>
        </w:rPr>
        <w:t xml:space="preserve">Legitimität der </w:t>
      </w:r>
      <w:r w:rsidR="007D0894" w:rsidRPr="004B1D58">
        <w:rPr>
          <w:rFonts w:ascii="Arial" w:hAnsi="Arial" w:cs="Arial"/>
        </w:rPr>
        <w:t>Steuererhebung</w:t>
      </w:r>
      <w:r w:rsidR="00B64EBB" w:rsidRPr="004B1D58">
        <w:rPr>
          <w:rFonts w:ascii="Arial" w:hAnsi="Arial" w:cs="Arial"/>
        </w:rPr>
        <w:t>, denn i</w:t>
      </w:r>
      <w:r w:rsidRPr="004B1D58">
        <w:rPr>
          <w:rFonts w:ascii="Arial" w:hAnsi="Arial" w:cs="Arial"/>
        </w:rPr>
        <w:t>m Namen vorgeblicher Überlegenheit de</w:t>
      </w:r>
      <w:r w:rsidR="00704BDB" w:rsidRPr="004B1D58">
        <w:rPr>
          <w:rFonts w:ascii="Arial" w:hAnsi="Arial" w:cs="Arial"/>
        </w:rPr>
        <w:t>s privaten Sektors</w:t>
      </w:r>
      <w:r w:rsidR="00C21CEA" w:rsidRPr="004B1D58">
        <w:rPr>
          <w:rFonts w:ascii="Arial" w:hAnsi="Arial" w:cs="Arial"/>
        </w:rPr>
        <w:t xml:space="preserve"> wird</w:t>
      </w:r>
      <w:r w:rsidR="00914DC2" w:rsidRPr="004B1D58">
        <w:rPr>
          <w:rFonts w:ascii="Arial" w:hAnsi="Arial" w:cs="Arial"/>
        </w:rPr>
        <w:t xml:space="preserve"> die Existenz</w:t>
      </w:r>
      <w:r w:rsidR="00704BDB" w:rsidRPr="004B1D58">
        <w:rPr>
          <w:rFonts w:ascii="Arial" w:hAnsi="Arial" w:cs="Arial"/>
        </w:rPr>
        <w:t xml:space="preserve"> des Ö</w:t>
      </w:r>
      <w:r w:rsidRPr="004B1D58">
        <w:rPr>
          <w:rFonts w:ascii="Arial" w:hAnsi="Arial" w:cs="Arial"/>
        </w:rPr>
        <w:t>ffentliche</w:t>
      </w:r>
      <w:r w:rsidR="00FE21F0" w:rsidRPr="004B1D58">
        <w:rPr>
          <w:rFonts w:ascii="Arial" w:hAnsi="Arial" w:cs="Arial"/>
        </w:rPr>
        <w:t>n</w:t>
      </w:r>
      <w:r w:rsidRPr="004B1D58">
        <w:rPr>
          <w:rFonts w:ascii="Arial" w:hAnsi="Arial" w:cs="Arial"/>
        </w:rPr>
        <w:t xml:space="preserve"> Dienst</w:t>
      </w:r>
      <w:r w:rsidR="00704BDB" w:rsidRPr="004B1D58">
        <w:rPr>
          <w:rFonts w:ascii="Arial" w:hAnsi="Arial" w:cs="Arial"/>
        </w:rPr>
        <w:t xml:space="preserve">es </w:t>
      </w:r>
      <w:r w:rsidR="00914DC2" w:rsidRPr="004B1D58">
        <w:rPr>
          <w:rFonts w:ascii="Arial" w:hAnsi="Arial" w:cs="Arial"/>
        </w:rPr>
        <w:t xml:space="preserve">selbst </w:t>
      </w:r>
      <w:r w:rsidRPr="004B1D58">
        <w:rPr>
          <w:rFonts w:ascii="Arial" w:hAnsi="Arial" w:cs="Arial"/>
        </w:rPr>
        <w:t>in Frage ge</w:t>
      </w:r>
      <w:r w:rsidR="00B46FC0" w:rsidRPr="004B1D58">
        <w:rPr>
          <w:rFonts w:ascii="Arial" w:hAnsi="Arial" w:cs="Arial"/>
        </w:rPr>
        <w:t>stellt</w:t>
      </w:r>
      <w:r w:rsidR="009350D1" w:rsidRPr="004B1D58">
        <w:rPr>
          <w:rFonts w:ascii="Arial" w:hAnsi="Arial" w:cs="Arial"/>
        </w:rPr>
        <w:t xml:space="preserve">. </w:t>
      </w:r>
    </w:p>
    <w:p w:rsidR="00C21CEA" w:rsidRPr="004B1D58" w:rsidRDefault="00543D0A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t>Letztendlich sind</w:t>
      </w:r>
      <w:r w:rsidR="00B848C1" w:rsidRPr="004B1D58">
        <w:rPr>
          <w:rFonts w:ascii="Arial" w:hAnsi="Arial" w:cs="Arial"/>
        </w:rPr>
        <w:t xml:space="preserve"> heute</w:t>
      </w:r>
      <w:r w:rsidR="00B46FC0" w:rsidRPr="004B1D58">
        <w:rPr>
          <w:rFonts w:ascii="Arial" w:hAnsi="Arial" w:cs="Arial"/>
        </w:rPr>
        <w:t xml:space="preserve"> </w:t>
      </w:r>
      <w:r w:rsidR="00B848C1" w:rsidRPr="004B1D58">
        <w:rPr>
          <w:rFonts w:ascii="Arial" w:hAnsi="Arial" w:cs="Arial"/>
        </w:rPr>
        <w:t>Verwaltungen</w:t>
      </w:r>
      <w:r w:rsidR="007D0894" w:rsidRPr="004B1D58">
        <w:rPr>
          <w:rFonts w:ascii="Arial" w:hAnsi="Arial" w:cs="Arial"/>
        </w:rPr>
        <w:t xml:space="preserve"> </w:t>
      </w:r>
      <w:r w:rsidR="00B848C1" w:rsidRPr="004B1D58">
        <w:rPr>
          <w:rFonts w:ascii="Arial" w:hAnsi="Arial" w:cs="Arial"/>
        </w:rPr>
        <w:t>nur noch mit Verspätung</w:t>
      </w:r>
      <w:r w:rsidR="00B46FC0" w:rsidRPr="004B1D58">
        <w:rPr>
          <w:rFonts w:ascii="Arial" w:hAnsi="Arial" w:cs="Arial"/>
        </w:rPr>
        <w:t xml:space="preserve"> </w:t>
      </w:r>
      <w:r w:rsidR="00A855B7" w:rsidRPr="004B1D58">
        <w:rPr>
          <w:rFonts w:ascii="Arial" w:hAnsi="Arial" w:cs="Arial"/>
        </w:rPr>
        <w:t>und nur wenn die politisch</w:t>
      </w:r>
      <w:r w:rsidR="00B46FC0" w:rsidRPr="004B1D58">
        <w:rPr>
          <w:rFonts w:ascii="Arial" w:hAnsi="Arial" w:cs="Arial"/>
        </w:rPr>
        <w:t>e Führung ausdrücklich zustimmt</w:t>
      </w:r>
      <w:r w:rsidR="00B848C1" w:rsidRPr="004B1D58">
        <w:rPr>
          <w:rFonts w:ascii="Arial" w:hAnsi="Arial" w:cs="Arial"/>
        </w:rPr>
        <w:t xml:space="preserve">, </w:t>
      </w:r>
      <w:r w:rsidRPr="004B1D58">
        <w:rPr>
          <w:rFonts w:ascii="Arial" w:hAnsi="Arial" w:cs="Arial"/>
        </w:rPr>
        <w:t xml:space="preserve">bereit, sich </w:t>
      </w:r>
      <w:r w:rsidR="00B848C1" w:rsidRPr="004B1D58">
        <w:rPr>
          <w:rFonts w:ascii="Arial" w:hAnsi="Arial" w:cs="Arial"/>
        </w:rPr>
        <w:t>für</w:t>
      </w:r>
      <w:r w:rsidR="007D0894" w:rsidRPr="004B1D58">
        <w:rPr>
          <w:rFonts w:ascii="Arial" w:hAnsi="Arial" w:cs="Arial"/>
        </w:rPr>
        <w:t xml:space="preserve"> </w:t>
      </w:r>
      <w:r w:rsidR="00A855B7" w:rsidRPr="004B1D58">
        <w:rPr>
          <w:rFonts w:ascii="Arial" w:hAnsi="Arial" w:cs="Arial"/>
        </w:rPr>
        <w:t>Reformen</w:t>
      </w:r>
      <w:r w:rsidR="00B35648" w:rsidRPr="004B1D58">
        <w:rPr>
          <w:rFonts w:ascii="Arial" w:hAnsi="Arial" w:cs="Arial"/>
        </w:rPr>
        <w:t xml:space="preserve"> im Sinne eines modernen und internationa</w:t>
      </w:r>
      <w:r w:rsidRPr="004B1D58">
        <w:rPr>
          <w:rFonts w:ascii="Arial" w:hAnsi="Arial" w:cs="Arial"/>
        </w:rPr>
        <w:t>l koordinierten Steuerrechts einzusetzen</w:t>
      </w:r>
      <w:r w:rsidR="00B848C1" w:rsidRPr="004B1D58">
        <w:rPr>
          <w:rFonts w:ascii="Arial" w:hAnsi="Arial" w:cs="Arial"/>
        </w:rPr>
        <w:t>..</w:t>
      </w:r>
      <w:r w:rsidR="007C40D7" w:rsidRPr="004B1D58">
        <w:rPr>
          <w:rFonts w:ascii="Arial" w:hAnsi="Arial" w:cs="Arial"/>
        </w:rPr>
        <w:t xml:space="preserve">. </w:t>
      </w:r>
    </w:p>
    <w:p w:rsidR="00997167" w:rsidRPr="004B1D58" w:rsidRDefault="00B35648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t>Ohne jeden erkennbaren politischen Willen zum Widerstand nimmt d</w:t>
      </w:r>
      <w:r w:rsidR="007D0894" w:rsidRPr="004B1D58">
        <w:rPr>
          <w:rFonts w:ascii="Arial" w:hAnsi="Arial" w:cs="Arial"/>
        </w:rPr>
        <w:t>ie Steuerfl</w:t>
      </w:r>
      <w:r w:rsidRPr="004B1D58">
        <w:rPr>
          <w:rFonts w:ascii="Arial" w:hAnsi="Arial" w:cs="Arial"/>
        </w:rPr>
        <w:t>ucht</w:t>
      </w:r>
      <w:r w:rsidR="007D0894" w:rsidRPr="004B1D58">
        <w:rPr>
          <w:rFonts w:ascii="Arial" w:hAnsi="Arial" w:cs="Arial"/>
        </w:rPr>
        <w:t xml:space="preserve"> in d</w:t>
      </w:r>
      <w:r w:rsidRPr="004B1D58">
        <w:rPr>
          <w:rFonts w:ascii="Arial" w:hAnsi="Arial" w:cs="Arial"/>
        </w:rPr>
        <w:t xml:space="preserve">en meisten Ländern </w:t>
      </w:r>
      <w:r w:rsidR="00C21CEA" w:rsidRPr="004B1D58">
        <w:rPr>
          <w:rFonts w:ascii="Arial" w:hAnsi="Arial" w:cs="Arial"/>
        </w:rPr>
        <w:t xml:space="preserve">heute </w:t>
      </w:r>
      <w:r w:rsidRPr="004B1D58">
        <w:rPr>
          <w:rFonts w:ascii="Arial" w:hAnsi="Arial" w:cs="Arial"/>
        </w:rPr>
        <w:t>zu, so dass</w:t>
      </w:r>
      <w:r w:rsidR="007D0894" w:rsidRPr="004B1D58">
        <w:rPr>
          <w:rFonts w:ascii="Arial" w:hAnsi="Arial" w:cs="Arial"/>
        </w:rPr>
        <w:t xml:space="preserve"> man</w:t>
      </w:r>
      <w:r w:rsidR="00997167" w:rsidRPr="004B1D58">
        <w:rPr>
          <w:rFonts w:ascii="Arial" w:hAnsi="Arial" w:cs="Arial"/>
        </w:rPr>
        <w:t xml:space="preserve"> sich fragen muss,</w:t>
      </w:r>
      <w:r w:rsidR="007C40D7" w:rsidRPr="004B1D58">
        <w:rPr>
          <w:rFonts w:ascii="Arial" w:hAnsi="Arial" w:cs="Arial"/>
        </w:rPr>
        <w:t xml:space="preserve"> ob </w:t>
      </w:r>
      <w:r w:rsidR="00543D0A" w:rsidRPr="004B1D58">
        <w:rPr>
          <w:rFonts w:ascii="Arial" w:hAnsi="Arial" w:cs="Arial"/>
        </w:rPr>
        <w:t xml:space="preserve">jetzt </w:t>
      </w:r>
      <w:r w:rsidR="007C40D7" w:rsidRPr="004B1D58">
        <w:rPr>
          <w:rFonts w:ascii="Arial" w:hAnsi="Arial" w:cs="Arial"/>
        </w:rPr>
        <w:t>Griechenland hier</w:t>
      </w:r>
      <w:r w:rsidR="00997167" w:rsidRPr="004B1D58">
        <w:rPr>
          <w:rFonts w:ascii="Arial" w:hAnsi="Arial" w:cs="Arial"/>
        </w:rPr>
        <w:t xml:space="preserve"> Nachzügler ... oder Vorreiter ist.</w:t>
      </w:r>
    </w:p>
    <w:p w:rsidR="00997167" w:rsidRPr="004B1D58" w:rsidRDefault="00997167" w:rsidP="007410B2">
      <w:pPr>
        <w:rPr>
          <w:rFonts w:ascii="Arial" w:hAnsi="Arial" w:cs="Arial"/>
        </w:rPr>
      </w:pPr>
    </w:p>
    <w:p w:rsidR="003E0E51" w:rsidRPr="004B1D58" w:rsidRDefault="00997167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t xml:space="preserve">Eine eindeutige und </w:t>
      </w:r>
      <w:r w:rsidR="003E0E51" w:rsidRPr="004B1D58">
        <w:rPr>
          <w:rFonts w:ascii="Arial" w:hAnsi="Arial" w:cs="Arial"/>
        </w:rPr>
        <w:t xml:space="preserve">zugleich </w:t>
      </w:r>
      <w:r w:rsidR="007D0894" w:rsidRPr="004B1D58">
        <w:rPr>
          <w:rFonts w:ascii="Arial" w:hAnsi="Arial" w:cs="Arial"/>
        </w:rPr>
        <w:t>k</w:t>
      </w:r>
      <w:bookmarkStart w:id="0" w:name="_GoBack"/>
      <w:bookmarkEnd w:id="0"/>
      <w:r w:rsidR="007D0894" w:rsidRPr="004B1D58">
        <w:rPr>
          <w:rFonts w:ascii="Arial" w:hAnsi="Arial" w:cs="Arial"/>
        </w:rPr>
        <w:t xml:space="preserve">atastrophale </w:t>
      </w:r>
      <w:r w:rsidR="00543D0A" w:rsidRPr="004B1D58">
        <w:rPr>
          <w:rFonts w:ascii="Arial" w:hAnsi="Arial" w:cs="Arial"/>
        </w:rPr>
        <w:t>(Eurozonen-)</w:t>
      </w:r>
      <w:r w:rsidR="007D0894" w:rsidRPr="004B1D58">
        <w:rPr>
          <w:rFonts w:ascii="Arial" w:hAnsi="Arial" w:cs="Arial"/>
        </w:rPr>
        <w:t>Krisen</w:t>
      </w:r>
      <w:r w:rsidRPr="004B1D58">
        <w:rPr>
          <w:rFonts w:ascii="Arial" w:hAnsi="Arial" w:cs="Arial"/>
        </w:rPr>
        <w:t>l</w:t>
      </w:r>
      <w:r w:rsidR="003E0E51" w:rsidRPr="004B1D58">
        <w:rPr>
          <w:rFonts w:ascii="Arial" w:hAnsi="Arial" w:cs="Arial"/>
        </w:rPr>
        <w:t xml:space="preserve">ösung wären Restriktionen </w:t>
      </w:r>
      <w:r w:rsidR="00543D0A" w:rsidRPr="004B1D58">
        <w:rPr>
          <w:rFonts w:ascii="Arial" w:hAnsi="Arial" w:cs="Arial"/>
        </w:rPr>
        <w:t>an den nationalen Grenzen</w:t>
      </w:r>
      <w:r w:rsidR="005248AB" w:rsidRPr="004B1D58">
        <w:rPr>
          <w:rFonts w:ascii="Arial" w:hAnsi="Arial" w:cs="Arial"/>
        </w:rPr>
        <w:t xml:space="preserve"> </w:t>
      </w:r>
      <w:r w:rsidR="003E0E51" w:rsidRPr="004B1D58">
        <w:rPr>
          <w:rFonts w:ascii="Arial" w:hAnsi="Arial" w:cs="Arial"/>
        </w:rPr>
        <w:t>im Personen-, Güter- und</w:t>
      </w:r>
      <w:r w:rsidRPr="004B1D58">
        <w:rPr>
          <w:rFonts w:ascii="Arial" w:hAnsi="Arial" w:cs="Arial"/>
        </w:rPr>
        <w:t xml:space="preserve"> Kapital</w:t>
      </w:r>
      <w:r w:rsidR="007C40D7" w:rsidRPr="004B1D58">
        <w:rPr>
          <w:rFonts w:ascii="Arial" w:hAnsi="Arial" w:cs="Arial"/>
        </w:rPr>
        <w:t>verkehr</w:t>
      </w:r>
      <w:r w:rsidR="005248AB" w:rsidRPr="004B1D58">
        <w:rPr>
          <w:rFonts w:ascii="Arial" w:hAnsi="Arial" w:cs="Arial"/>
        </w:rPr>
        <w:t>. Inzwischen ist</w:t>
      </w:r>
      <w:r w:rsidR="00B35648" w:rsidRPr="004B1D58">
        <w:rPr>
          <w:rFonts w:ascii="Arial" w:hAnsi="Arial" w:cs="Arial"/>
        </w:rPr>
        <w:t xml:space="preserve"> d</w:t>
      </w:r>
      <w:r w:rsidR="00543D0A" w:rsidRPr="004B1D58">
        <w:rPr>
          <w:rFonts w:ascii="Arial" w:hAnsi="Arial" w:cs="Arial"/>
        </w:rPr>
        <w:t>ie Integration</w:t>
      </w:r>
      <w:r w:rsidRPr="004B1D58">
        <w:rPr>
          <w:rFonts w:ascii="Arial" w:hAnsi="Arial" w:cs="Arial"/>
        </w:rPr>
        <w:t xml:space="preserve"> dermaßen fortgeschritten</w:t>
      </w:r>
      <w:r w:rsidR="003A0B18" w:rsidRPr="004B1D58">
        <w:rPr>
          <w:rFonts w:ascii="Arial" w:hAnsi="Arial" w:cs="Arial"/>
        </w:rPr>
        <w:t xml:space="preserve">, dass </w:t>
      </w:r>
      <w:r w:rsidR="003E0E51" w:rsidRPr="004B1D58">
        <w:rPr>
          <w:rFonts w:ascii="Arial" w:hAnsi="Arial" w:cs="Arial"/>
        </w:rPr>
        <w:t>unter</w:t>
      </w:r>
      <w:r w:rsidR="00B35648" w:rsidRPr="004B1D58">
        <w:rPr>
          <w:rFonts w:ascii="Arial" w:hAnsi="Arial" w:cs="Arial"/>
        </w:rPr>
        <w:t xml:space="preserve"> </w:t>
      </w:r>
      <w:r w:rsidR="005248AB" w:rsidRPr="004B1D58">
        <w:rPr>
          <w:rFonts w:ascii="Arial" w:hAnsi="Arial" w:cs="Arial"/>
        </w:rPr>
        <w:t xml:space="preserve">einer </w:t>
      </w:r>
      <w:r w:rsidR="00B35648" w:rsidRPr="004B1D58">
        <w:rPr>
          <w:rFonts w:ascii="Arial" w:hAnsi="Arial" w:cs="Arial"/>
        </w:rPr>
        <w:t>solchen Ma</w:t>
      </w:r>
      <w:r w:rsidR="005248AB" w:rsidRPr="004B1D58">
        <w:rPr>
          <w:rFonts w:ascii="Arial" w:hAnsi="Arial" w:cs="Arial"/>
        </w:rPr>
        <w:t>ßnahme</w:t>
      </w:r>
      <w:r w:rsidR="003A0B18" w:rsidRPr="004B1D58">
        <w:rPr>
          <w:rFonts w:ascii="Arial" w:hAnsi="Arial" w:cs="Arial"/>
        </w:rPr>
        <w:t xml:space="preserve"> </w:t>
      </w:r>
      <w:r w:rsidR="00543D0A" w:rsidRPr="004B1D58">
        <w:rPr>
          <w:rFonts w:ascii="Arial" w:hAnsi="Arial" w:cs="Arial"/>
        </w:rPr>
        <w:t xml:space="preserve">alle </w:t>
      </w:r>
      <w:r w:rsidR="00C21CEA" w:rsidRPr="004B1D58">
        <w:rPr>
          <w:rFonts w:ascii="Arial" w:hAnsi="Arial" w:cs="Arial"/>
        </w:rPr>
        <w:t xml:space="preserve">europäischen </w:t>
      </w:r>
      <w:r w:rsidR="00543D0A" w:rsidRPr="004B1D58">
        <w:rPr>
          <w:rFonts w:ascii="Arial" w:hAnsi="Arial" w:cs="Arial"/>
        </w:rPr>
        <w:t xml:space="preserve">Volkswirtschaften </w:t>
      </w:r>
      <w:r w:rsidR="007D0894" w:rsidRPr="004B1D58">
        <w:rPr>
          <w:rFonts w:ascii="Arial" w:hAnsi="Arial" w:cs="Arial"/>
        </w:rPr>
        <w:t>zu leiden hätten bzw.</w:t>
      </w:r>
      <w:r w:rsidR="003E0E51" w:rsidRPr="004B1D58">
        <w:rPr>
          <w:rFonts w:ascii="Arial" w:hAnsi="Arial" w:cs="Arial"/>
        </w:rPr>
        <w:t xml:space="preserve"> d</w:t>
      </w:r>
      <w:r w:rsidR="00543D0A" w:rsidRPr="004B1D58">
        <w:rPr>
          <w:rFonts w:ascii="Arial" w:hAnsi="Arial" w:cs="Arial"/>
        </w:rPr>
        <w:t>ass die EU eine solche Maßnahme</w:t>
      </w:r>
      <w:r w:rsidR="00B35648" w:rsidRPr="004B1D58">
        <w:rPr>
          <w:rFonts w:ascii="Arial" w:hAnsi="Arial" w:cs="Arial"/>
        </w:rPr>
        <w:t xml:space="preserve"> nicht überleben könnte</w:t>
      </w:r>
      <w:r w:rsidR="003E0E51" w:rsidRPr="004B1D58">
        <w:rPr>
          <w:rFonts w:ascii="Arial" w:hAnsi="Arial" w:cs="Arial"/>
        </w:rPr>
        <w:t>.</w:t>
      </w:r>
    </w:p>
    <w:p w:rsidR="00035689" w:rsidRPr="004B1D58" w:rsidRDefault="00B35648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t>Eine andere, heute dringlich erscheinende L</w:t>
      </w:r>
      <w:r w:rsidR="007D0894" w:rsidRPr="004B1D58">
        <w:rPr>
          <w:rFonts w:ascii="Arial" w:hAnsi="Arial" w:cs="Arial"/>
        </w:rPr>
        <w:t>ösung</w:t>
      </w:r>
      <w:r w:rsidR="00035689" w:rsidRPr="004B1D58">
        <w:rPr>
          <w:rFonts w:ascii="Arial" w:hAnsi="Arial" w:cs="Arial"/>
        </w:rPr>
        <w:t xml:space="preserve"> </w:t>
      </w:r>
      <w:r w:rsidRPr="004B1D58">
        <w:rPr>
          <w:rFonts w:ascii="Arial" w:hAnsi="Arial" w:cs="Arial"/>
        </w:rPr>
        <w:t>auf europäischer Ebene bestünde</w:t>
      </w:r>
      <w:r w:rsidR="007D0894" w:rsidRPr="004B1D58">
        <w:rPr>
          <w:rFonts w:ascii="Arial" w:hAnsi="Arial" w:cs="Arial"/>
        </w:rPr>
        <w:t xml:space="preserve"> aus </w:t>
      </w:r>
      <w:r w:rsidR="003E0E51" w:rsidRPr="004B1D58">
        <w:rPr>
          <w:rFonts w:ascii="Arial" w:hAnsi="Arial" w:cs="Arial"/>
        </w:rPr>
        <w:t>der Ve</w:t>
      </w:r>
      <w:r w:rsidRPr="004B1D58">
        <w:rPr>
          <w:rFonts w:ascii="Arial" w:hAnsi="Arial" w:cs="Arial"/>
        </w:rPr>
        <w:t>rbindung einer Dosis</w:t>
      </w:r>
      <w:r w:rsidR="007C40D7" w:rsidRPr="004B1D58">
        <w:rPr>
          <w:rFonts w:ascii="Arial" w:hAnsi="Arial" w:cs="Arial"/>
        </w:rPr>
        <w:t xml:space="preserve"> zwischenstaatlicher</w:t>
      </w:r>
      <w:r w:rsidR="007D0894" w:rsidRPr="004B1D58">
        <w:rPr>
          <w:rFonts w:ascii="Arial" w:hAnsi="Arial" w:cs="Arial"/>
        </w:rPr>
        <w:t xml:space="preserve"> Fiskalk</w:t>
      </w:r>
      <w:r w:rsidR="003E0E51" w:rsidRPr="004B1D58">
        <w:rPr>
          <w:rFonts w:ascii="Arial" w:hAnsi="Arial" w:cs="Arial"/>
        </w:rPr>
        <w:t>ooperation</w:t>
      </w:r>
      <w:r w:rsidR="00035689" w:rsidRPr="004B1D58">
        <w:rPr>
          <w:rFonts w:ascii="Arial" w:hAnsi="Arial" w:cs="Arial"/>
        </w:rPr>
        <w:t xml:space="preserve"> mit </w:t>
      </w:r>
      <w:r w:rsidRPr="004B1D58">
        <w:rPr>
          <w:rFonts w:ascii="Arial" w:hAnsi="Arial" w:cs="Arial"/>
        </w:rPr>
        <w:t xml:space="preserve">einer Dosis </w:t>
      </w:r>
      <w:r w:rsidR="00035689" w:rsidRPr="004B1D58">
        <w:rPr>
          <w:rFonts w:ascii="Arial" w:hAnsi="Arial" w:cs="Arial"/>
        </w:rPr>
        <w:t xml:space="preserve">fiskalischer Eigenstaatlichkeit. Die Konvergenz der Fiskalsysteme wird </w:t>
      </w:r>
      <w:r w:rsidR="005248AB" w:rsidRPr="004B1D58">
        <w:rPr>
          <w:rFonts w:ascii="Arial" w:hAnsi="Arial" w:cs="Arial"/>
        </w:rPr>
        <w:t xml:space="preserve">sehr </w:t>
      </w:r>
      <w:r w:rsidR="00035689" w:rsidRPr="004B1D58">
        <w:rPr>
          <w:rFonts w:ascii="Arial" w:hAnsi="Arial" w:cs="Arial"/>
        </w:rPr>
        <w:t xml:space="preserve">viel </w:t>
      </w:r>
      <w:r w:rsidR="00295485" w:rsidRPr="004B1D58">
        <w:rPr>
          <w:rFonts w:ascii="Arial" w:hAnsi="Arial" w:cs="Arial"/>
        </w:rPr>
        <w:t xml:space="preserve">Geduld und </w:t>
      </w:r>
      <w:r w:rsidR="005248AB" w:rsidRPr="004B1D58">
        <w:rPr>
          <w:rFonts w:ascii="Arial" w:hAnsi="Arial" w:cs="Arial"/>
        </w:rPr>
        <w:t>Zeit benötigen,</w:t>
      </w:r>
      <w:r w:rsidR="00035689" w:rsidRPr="004B1D58">
        <w:rPr>
          <w:rFonts w:ascii="Arial" w:hAnsi="Arial" w:cs="Arial"/>
        </w:rPr>
        <w:t xml:space="preserve"> </w:t>
      </w:r>
      <w:r w:rsidR="007C40D7" w:rsidRPr="004B1D58">
        <w:rPr>
          <w:rFonts w:ascii="Arial" w:hAnsi="Arial" w:cs="Arial"/>
        </w:rPr>
        <w:t xml:space="preserve">fiskalische </w:t>
      </w:r>
      <w:r w:rsidR="005248AB" w:rsidRPr="004B1D58">
        <w:rPr>
          <w:rFonts w:ascii="Arial" w:hAnsi="Arial" w:cs="Arial"/>
        </w:rPr>
        <w:t>Koordination erscheint</w:t>
      </w:r>
      <w:r w:rsidR="00035689" w:rsidRPr="004B1D58">
        <w:rPr>
          <w:rFonts w:ascii="Arial" w:hAnsi="Arial" w:cs="Arial"/>
        </w:rPr>
        <w:t xml:space="preserve"> </w:t>
      </w:r>
      <w:r w:rsidR="005248AB" w:rsidRPr="004B1D58">
        <w:rPr>
          <w:rFonts w:ascii="Arial" w:hAnsi="Arial" w:cs="Arial"/>
        </w:rPr>
        <w:t xml:space="preserve">aber </w:t>
      </w:r>
      <w:r w:rsidR="00C21CEA" w:rsidRPr="004B1D58">
        <w:rPr>
          <w:rFonts w:ascii="Arial" w:hAnsi="Arial" w:cs="Arial"/>
        </w:rPr>
        <w:t>grundsätzlich</w:t>
      </w:r>
      <w:r w:rsidR="007C40D7" w:rsidRPr="004B1D58">
        <w:rPr>
          <w:rFonts w:ascii="Arial" w:hAnsi="Arial" w:cs="Arial"/>
        </w:rPr>
        <w:t xml:space="preserve"> </w:t>
      </w:r>
      <w:proofErr w:type="gramStart"/>
      <w:r w:rsidR="00035689" w:rsidRPr="004B1D58">
        <w:rPr>
          <w:rFonts w:ascii="Arial" w:hAnsi="Arial" w:cs="Arial"/>
        </w:rPr>
        <w:t>möglich ...</w:t>
      </w:r>
      <w:proofErr w:type="gramEnd"/>
    </w:p>
    <w:p w:rsidR="00035689" w:rsidRPr="004B1D58" w:rsidRDefault="00035689" w:rsidP="007410B2">
      <w:pPr>
        <w:rPr>
          <w:rFonts w:ascii="Arial" w:hAnsi="Arial" w:cs="Arial"/>
        </w:rPr>
      </w:pPr>
    </w:p>
    <w:p w:rsidR="00892FC3" w:rsidRPr="004B1D58" w:rsidRDefault="00035689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t>Die Zahlungsunfähigkei</w:t>
      </w:r>
      <w:r w:rsidR="00295485" w:rsidRPr="004B1D58">
        <w:rPr>
          <w:rFonts w:ascii="Arial" w:hAnsi="Arial" w:cs="Arial"/>
        </w:rPr>
        <w:t xml:space="preserve">t Griechenlands muss </w:t>
      </w:r>
      <w:r w:rsidR="00C21CEA" w:rsidRPr="004B1D58">
        <w:rPr>
          <w:rFonts w:ascii="Arial" w:hAnsi="Arial" w:cs="Arial"/>
        </w:rPr>
        <w:t xml:space="preserve">für die Europäer </w:t>
      </w:r>
      <w:r w:rsidR="00295485" w:rsidRPr="004B1D58">
        <w:rPr>
          <w:rFonts w:ascii="Arial" w:hAnsi="Arial" w:cs="Arial"/>
        </w:rPr>
        <w:t>als Warnschuss verstanden werden. Griechenlands Problem</w:t>
      </w:r>
      <w:r w:rsidR="00892FC3" w:rsidRPr="004B1D58">
        <w:rPr>
          <w:rFonts w:ascii="Arial" w:hAnsi="Arial" w:cs="Arial"/>
        </w:rPr>
        <w:t xml:space="preserve"> ist nicht seine</w:t>
      </w:r>
      <w:r w:rsidRPr="004B1D58">
        <w:rPr>
          <w:rFonts w:ascii="Arial" w:hAnsi="Arial" w:cs="Arial"/>
        </w:rPr>
        <w:t xml:space="preserve"> Überschuldung – v</w:t>
      </w:r>
      <w:r w:rsidR="00295485" w:rsidRPr="004B1D58">
        <w:rPr>
          <w:rFonts w:ascii="Arial" w:hAnsi="Arial" w:cs="Arial"/>
        </w:rPr>
        <w:t>iele Länder waren sehr viel höher</w:t>
      </w:r>
      <w:r w:rsidRPr="004B1D58">
        <w:rPr>
          <w:rFonts w:ascii="Arial" w:hAnsi="Arial" w:cs="Arial"/>
        </w:rPr>
        <w:t xml:space="preserve"> verschuldet und beglichen ihre Schulden auf Heller und Pfennig ohne</w:t>
      </w:r>
      <w:r w:rsidR="00892FC3" w:rsidRPr="004B1D58">
        <w:rPr>
          <w:rFonts w:ascii="Arial" w:hAnsi="Arial" w:cs="Arial"/>
        </w:rPr>
        <w:t xml:space="preserve"> die Notenpresse anzuwerfen - das Problem Griechenlands ist seine politis</w:t>
      </w:r>
      <w:r w:rsidR="00295485" w:rsidRPr="004B1D58">
        <w:rPr>
          <w:rFonts w:ascii="Arial" w:hAnsi="Arial" w:cs="Arial"/>
        </w:rPr>
        <w:t>che und administrative Befähigung</w:t>
      </w:r>
      <w:r w:rsidR="00BD43F7" w:rsidRPr="004B1D58">
        <w:rPr>
          <w:rFonts w:ascii="Arial" w:hAnsi="Arial" w:cs="Arial"/>
        </w:rPr>
        <w:t xml:space="preserve"> zur Erhebung und Eintreibung von</w:t>
      </w:r>
      <w:r w:rsidR="00892FC3" w:rsidRPr="004B1D58">
        <w:rPr>
          <w:rFonts w:ascii="Arial" w:hAnsi="Arial" w:cs="Arial"/>
        </w:rPr>
        <w:t xml:space="preserve"> Steuern.</w:t>
      </w:r>
    </w:p>
    <w:p w:rsidR="00B64EBB" w:rsidRPr="004B1D58" w:rsidRDefault="00B64EBB" w:rsidP="007410B2">
      <w:pPr>
        <w:rPr>
          <w:rFonts w:ascii="Arial" w:hAnsi="Arial" w:cs="Arial"/>
        </w:rPr>
      </w:pPr>
    </w:p>
    <w:p w:rsidR="00830A25" w:rsidRPr="004B1D58" w:rsidRDefault="00892FC3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t>Griech</w:t>
      </w:r>
      <w:r w:rsidR="007C40D7" w:rsidRPr="004B1D58">
        <w:rPr>
          <w:rFonts w:ascii="Arial" w:hAnsi="Arial" w:cs="Arial"/>
        </w:rPr>
        <w:t xml:space="preserve">enland Hilfe beim Aufbau seiner </w:t>
      </w:r>
      <w:r w:rsidRPr="004B1D58">
        <w:rPr>
          <w:rFonts w:ascii="Arial" w:hAnsi="Arial" w:cs="Arial"/>
        </w:rPr>
        <w:t>St</w:t>
      </w:r>
      <w:r w:rsidR="007C40D7" w:rsidRPr="004B1D58">
        <w:rPr>
          <w:rFonts w:ascii="Arial" w:hAnsi="Arial" w:cs="Arial"/>
        </w:rPr>
        <w:t xml:space="preserve">aatsverwaltung zu leisten </w:t>
      </w:r>
      <w:r w:rsidR="004F33BA" w:rsidRPr="004B1D58">
        <w:rPr>
          <w:rFonts w:ascii="Arial" w:hAnsi="Arial" w:cs="Arial"/>
        </w:rPr>
        <w:t xml:space="preserve">- </w:t>
      </w:r>
      <w:r w:rsidR="00543D0A" w:rsidRPr="004B1D58">
        <w:rPr>
          <w:rFonts w:ascii="Arial" w:hAnsi="Arial" w:cs="Arial"/>
        </w:rPr>
        <w:t>und</w:t>
      </w:r>
      <w:r w:rsidR="004F33BA" w:rsidRPr="004B1D58">
        <w:rPr>
          <w:rFonts w:ascii="Arial" w:hAnsi="Arial" w:cs="Arial"/>
        </w:rPr>
        <w:t xml:space="preserve"> </w:t>
      </w:r>
      <w:r w:rsidR="007C40D7" w:rsidRPr="004B1D58">
        <w:rPr>
          <w:rFonts w:ascii="Arial" w:hAnsi="Arial" w:cs="Arial"/>
        </w:rPr>
        <w:t>nicht deren Liquidierung</w:t>
      </w:r>
      <w:r w:rsidR="004F33BA" w:rsidRPr="004B1D58">
        <w:rPr>
          <w:rFonts w:ascii="Arial" w:hAnsi="Arial" w:cs="Arial"/>
        </w:rPr>
        <w:t xml:space="preserve"> zu fordern – </w:t>
      </w:r>
      <w:r w:rsidR="00C21CEA" w:rsidRPr="004B1D58">
        <w:rPr>
          <w:rFonts w:ascii="Arial" w:hAnsi="Arial" w:cs="Arial"/>
        </w:rPr>
        <w:t>das ermöglicht</w:t>
      </w:r>
      <w:r w:rsidR="004F33BA" w:rsidRPr="004B1D58">
        <w:rPr>
          <w:rFonts w:ascii="Arial" w:hAnsi="Arial" w:cs="Arial"/>
        </w:rPr>
        <w:t xml:space="preserve"> die Re-Integration</w:t>
      </w:r>
      <w:r w:rsidR="00830A25" w:rsidRPr="004B1D58">
        <w:rPr>
          <w:rFonts w:ascii="Arial" w:hAnsi="Arial" w:cs="Arial"/>
        </w:rPr>
        <w:t xml:space="preserve"> Griechenland</w:t>
      </w:r>
      <w:r w:rsidR="004F33BA" w:rsidRPr="004B1D58">
        <w:rPr>
          <w:rFonts w:ascii="Arial" w:hAnsi="Arial" w:cs="Arial"/>
        </w:rPr>
        <w:t>s</w:t>
      </w:r>
      <w:r w:rsidR="00830A25" w:rsidRPr="004B1D58">
        <w:rPr>
          <w:rFonts w:ascii="Arial" w:hAnsi="Arial" w:cs="Arial"/>
        </w:rPr>
        <w:t xml:space="preserve"> in</w:t>
      </w:r>
      <w:r w:rsidR="00295485" w:rsidRPr="004B1D58">
        <w:rPr>
          <w:rFonts w:ascii="Arial" w:hAnsi="Arial" w:cs="Arial"/>
        </w:rPr>
        <w:t xml:space="preserve">s </w:t>
      </w:r>
      <w:r w:rsidR="004F33BA" w:rsidRPr="004B1D58">
        <w:rPr>
          <w:rFonts w:ascii="Arial" w:hAnsi="Arial" w:cs="Arial"/>
        </w:rPr>
        <w:t>moderne Europa</w:t>
      </w:r>
      <w:r w:rsidR="00543D0A" w:rsidRPr="004B1D58">
        <w:rPr>
          <w:rFonts w:ascii="Arial" w:hAnsi="Arial" w:cs="Arial"/>
        </w:rPr>
        <w:t>. Dessen</w:t>
      </w:r>
      <w:r w:rsidR="00830A25" w:rsidRPr="004B1D58">
        <w:rPr>
          <w:rFonts w:ascii="Arial" w:hAnsi="Arial" w:cs="Arial"/>
        </w:rPr>
        <w:t xml:space="preserve"> Attraktivität </w:t>
      </w:r>
      <w:r w:rsidR="00543D0A" w:rsidRPr="004B1D58">
        <w:rPr>
          <w:rFonts w:ascii="Arial" w:hAnsi="Arial" w:cs="Arial"/>
        </w:rPr>
        <w:t xml:space="preserve">beruht </w:t>
      </w:r>
      <w:r w:rsidR="00830A25" w:rsidRPr="004B1D58">
        <w:rPr>
          <w:rFonts w:ascii="Arial" w:hAnsi="Arial" w:cs="Arial"/>
        </w:rPr>
        <w:t>in großem Maße auf der Qualität sein</w:t>
      </w:r>
      <w:r w:rsidR="004F33BA" w:rsidRPr="004B1D58">
        <w:rPr>
          <w:rFonts w:ascii="Arial" w:hAnsi="Arial" w:cs="Arial"/>
        </w:rPr>
        <w:t>es Ö</w:t>
      </w:r>
      <w:r w:rsidR="00B64EBB" w:rsidRPr="004B1D58">
        <w:rPr>
          <w:rFonts w:ascii="Arial" w:hAnsi="Arial" w:cs="Arial"/>
        </w:rPr>
        <w:t>ffentlichen Dienstes</w:t>
      </w:r>
      <w:r w:rsidR="00295485" w:rsidRPr="004B1D58">
        <w:rPr>
          <w:rFonts w:ascii="Arial" w:hAnsi="Arial" w:cs="Arial"/>
        </w:rPr>
        <w:t>!</w:t>
      </w:r>
    </w:p>
    <w:p w:rsidR="007410B2" w:rsidRPr="004B1D58" w:rsidRDefault="00830A25" w:rsidP="007410B2">
      <w:pPr>
        <w:rPr>
          <w:rFonts w:ascii="Arial" w:hAnsi="Arial" w:cs="Arial"/>
        </w:rPr>
      </w:pPr>
      <w:r w:rsidRPr="004B1D58">
        <w:rPr>
          <w:rFonts w:ascii="Arial" w:hAnsi="Arial" w:cs="Arial"/>
        </w:rPr>
        <w:t>Ein solches Projekt</w:t>
      </w:r>
      <w:r w:rsidR="00543D0A" w:rsidRPr="004B1D58">
        <w:rPr>
          <w:rFonts w:ascii="Arial" w:hAnsi="Arial" w:cs="Arial"/>
        </w:rPr>
        <w:t xml:space="preserve"> (Staat und Öffentlichen Dienst betreffend)</w:t>
      </w:r>
      <w:r w:rsidRPr="004B1D58">
        <w:rPr>
          <w:rFonts w:ascii="Arial" w:hAnsi="Arial" w:cs="Arial"/>
        </w:rPr>
        <w:t xml:space="preserve"> müsste von den großen europäischen Ländern gemeinsa</w:t>
      </w:r>
      <w:r w:rsidR="007C40D7" w:rsidRPr="004B1D58">
        <w:rPr>
          <w:rFonts w:ascii="Arial" w:hAnsi="Arial" w:cs="Arial"/>
        </w:rPr>
        <w:t>m getragen werden und</w:t>
      </w:r>
      <w:r w:rsidR="002F7D2B" w:rsidRPr="004B1D58">
        <w:rPr>
          <w:rFonts w:ascii="Arial" w:hAnsi="Arial" w:cs="Arial"/>
        </w:rPr>
        <w:t xml:space="preserve"> sollte</w:t>
      </w:r>
      <w:r w:rsidR="007C40D7" w:rsidRPr="004B1D58">
        <w:rPr>
          <w:rFonts w:ascii="Arial" w:hAnsi="Arial" w:cs="Arial"/>
        </w:rPr>
        <w:t xml:space="preserve"> </w:t>
      </w:r>
      <w:r w:rsidR="002F7D2B" w:rsidRPr="004B1D58">
        <w:rPr>
          <w:rFonts w:ascii="Arial" w:hAnsi="Arial" w:cs="Arial"/>
        </w:rPr>
        <w:t xml:space="preserve">in den </w:t>
      </w:r>
      <w:r w:rsidR="00C21CEA" w:rsidRPr="004B1D58">
        <w:rPr>
          <w:rFonts w:ascii="Arial" w:hAnsi="Arial" w:cs="Arial"/>
        </w:rPr>
        <w:t xml:space="preserve">demnächst </w:t>
      </w:r>
      <w:r w:rsidR="002F7D2B" w:rsidRPr="004B1D58">
        <w:rPr>
          <w:rFonts w:ascii="Arial" w:hAnsi="Arial" w:cs="Arial"/>
        </w:rPr>
        <w:t>in Europa anstehenden Wahlen eine wichtige</w:t>
      </w:r>
      <w:r w:rsidR="00B64EBB" w:rsidRPr="004B1D58">
        <w:rPr>
          <w:rFonts w:ascii="Arial" w:hAnsi="Arial" w:cs="Arial"/>
        </w:rPr>
        <w:t>s Thema sein</w:t>
      </w:r>
      <w:r w:rsidR="002F7D2B" w:rsidRPr="004B1D58">
        <w:rPr>
          <w:rFonts w:ascii="Arial" w:hAnsi="Arial" w:cs="Arial"/>
        </w:rPr>
        <w:t>.</w:t>
      </w:r>
    </w:p>
    <w:p w:rsidR="001D262F" w:rsidRPr="004B1D58" w:rsidRDefault="001D262F">
      <w:pPr>
        <w:rPr>
          <w:rFonts w:ascii="Arial" w:hAnsi="Arial" w:cs="Arial"/>
        </w:rPr>
      </w:pPr>
    </w:p>
    <w:sectPr w:rsidR="001D262F" w:rsidRPr="004B1D58" w:rsidSect="00122F99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91" w:rsidRDefault="00583A91">
      <w:r>
        <w:separator/>
      </w:r>
    </w:p>
  </w:endnote>
  <w:endnote w:type="continuationSeparator" w:id="0">
    <w:p w:rsidR="00583A91" w:rsidRDefault="0058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9" w:rsidRDefault="00122F99" w:rsidP="009E14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22F99" w:rsidRDefault="00122F99" w:rsidP="00122F9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9" w:rsidRDefault="00122F99" w:rsidP="009E14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1D58">
      <w:rPr>
        <w:rStyle w:val="Seitenzahl"/>
        <w:noProof/>
      </w:rPr>
      <w:t>2</w:t>
    </w:r>
    <w:r>
      <w:rPr>
        <w:rStyle w:val="Seitenzahl"/>
      </w:rPr>
      <w:fldChar w:fldCharType="end"/>
    </w:r>
  </w:p>
  <w:p w:rsidR="00122F99" w:rsidRDefault="00122F99" w:rsidP="00122F9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91" w:rsidRDefault="00583A91">
      <w:r>
        <w:separator/>
      </w:r>
    </w:p>
  </w:footnote>
  <w:footnote w:type="continuationSeparator" w:id="0">
    <w:p w:rsidR="00583A91" w:rsidRDefault="0058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D262F"/>
    <w:rsid w:val="00035689"/>
    <w:rsid w:val="00037461"/>
    <w:rsid w:val="0006694F"/>
    <w:rsid w:val="00122279"/>
    <w:rsid w:val="00122F99"/>
    <w:rsid w:val="00134BF9"/>
    <w:rsid w:val="001D262F"/>
    <w:rsid w:val="001F4421"/>
    <w:rsid w:val="00284AD0"/>
    <w:rsid w:val="00295485"/>
    <w:rsid w:val="002E144D"/>
    <w:rsid w:val="002F7D2B"/>
    <w:rsid w:val="003610F3"/>
    <w:rsid w:val="00381939"/>
    <w:rsid w:val="003A0B18"/>
    <w:rsid w:val="003E0E51"/>
    <w:rsid w:val="00441135"/>
    <w:rsid w:val="004B1D58"/>
    <w:rsid w:val="004F33BA"/>
    <w:rsid w:val="005248AB"/>
    <w:rsid w:val="00541CD9"/>
    <w:rsid w:val="00543D0A"/>
    <w:rsid w:val="00572939"/>
    <w:rsid w:val="005732CA"/>
    <w:rsid w:val="00583A91"/>
    <w:rsid w:val="006C297E"/>
    <w:rsid w:val="00704BDB"/>
    <w:rsid w:val="007410B2"/>
    <w:rsid w:val="007601C1"/>
    <w:rsid w:val="007C40D7"/>
    <w:rsid w:val="007D0894"/>
    <w:rsid w:val="00830A25"/>
    <w:rsid w:val="00892FC3"/>
    <w:rsid w:val="008D0CA0"/>
    <w:rsid w:val="00904051"/>
    <w:rsid w:val="00914DC2"/>
    <w:rsid w:val="009350D1"/>
    <w:rsid w:val="00936653"/>
    <w:rsid w:val="009867DA"/>
    <w:rsid w:val="00987D0C"/>
    <w:rsid w:val="00997167"/>
    <w:rsid w:val="00A43DAF"/>
    <w:rsid w:val="00A44B00"/>
    <w:rsid w:val="00A855B7"/>
    <w:rsid w:val="00AC73FF"/>
    <w:rsid w:val="00B35648"/>
    <w:rsid w:val="00B46FC0"/>
    <w:rsid w:val="00B64EBB"/>
    <w:rsid w:val="00B848C1"/>
    <w:rsid w:val="00BD43F7"/>
    <w:rsid w:val="00C067F1"/>
    <w:rsid w:val="00C14DD2"/>
    <w:rsid w:val="00C1695C"/>
    <w:rsid w:val="00C21CEA"/>
    <w:rsid w:val="00D917B0"/>
    <w:rsid w:val="00D93521"/>
    <w:rsid w:val="00E524D0"/>
    <w:rsid w:val="00FE21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C8E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122F9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22F99"/>
  </w:style>
  <w:style w:type="character" w:styleId="Seitenzahl">
    <w:name w:val="page number"/>
    <w:basedOn w:val="Absatz-Standardschriftart"/>
    <w:uiPriority w:val="99"/>
    <w:semiHidden/>
    <w:unhideWhenUsed/>
    <w:rsid w:val="00122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Lieb</dc:creator>
  <cp:lastModifiedBy>Wolfgang Lieb</cp:lastModifiedBy>
  <cp:revision>2</cp:revision>
  <cp:lastPrinted>2012-03-28T08:44:00Z</cp:lastPrinted>
  <dcterms:created xsi:type="dcterms:W3CDTF">2012-03-28T10:37:00Z</dcterms:created>
  <dcterms:modified xsi:type="dcterms:W3CDTF">2012-03-28T10:37:00Z</dcterms:modified>
</cp:coreProperties>
</file>